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B532">
      <w:pPr>
        <w:spacing w:before="100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89221CD">
      <w:pPr>
        <w:spacing w:before="153" w:line="206" w:lineRule="auto"/>
        <w:ind w:left="352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作品登记表</w:t>
      </w:r>
    </w:p>
    <w:p w14:paraId="4D3DD29A">
      <w:pPr>
        <w:spacing w:line="119" w:lineRule="auto"/>
        <w:rPr>
          <w:rFonts w:ascii="Arial"/>
          <w:sz w:val="2"/>
        </w:rPr>
      </w:pP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065"/>
        <w:gridCol w:w="1743"/>
        <w:gridCol w:w="1739"/>
        <w:gridCol w:w="1198"/>
        <w:gridCol w:w="1177"/>
      </w:tblGrid>
      <w:tr w14:paraId="5988B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312" w:type="dxa"/>
            <w:vAlign w:val="top"/>
          </w:tcPr>
          <w:p w14:paraId="0A4A2FDC">
            <w:pPr>
              <w:spacing w:before="214" w:line="216" w:lineRule="auto"/>
              <w:ind w:left="2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</w:t>
            </w:r>
          </w:p>
          <w:p w14:paraId="200FFBE5">
            <w:pPr>
              <w:spacing w:before="34" w:line="222" w:lineRule="auto"/>
              <w:ind w:left="5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称</w:t>
            </w:r>
          </w:p>
        </w:tc>
        <w:tc>
          <w:tcPr>
            <w:tcW w:w="5547" w:type="dxa"/>
            <w:gridSpan w:val="3"/>
            <w:vAlign w:val="top"/>
          </w:tcPr>
          <w:p w14:paraId="31674CA5">
            <w:pPr>
              <w:pStyle w:val="7"/>
            </w:pPr>
          </w:p>
        </w:tc>
        <w:tc>
          <w:tcPr>
            <w:tcW w:w="1198" w:type="dxa"/>
            <w:vAlign w:val="top"/>
          </w:tcPr>
          <w:p w14:paraId="7CA22FE3">
            <w:pPr>
              <w:pStyle w:val="7"/>
              <w:spacing w:line="301" w:lineRule="auto"/>
            </w:pPr>
          </w:p>
          <w:p w14:paraId="1FE07662">
            <w:pPr>
              <w:spacing w:before="91" w:line="217" w:lineRule="auto"/>
              <w:ind w:left="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作品大小</w:t>
            </w:r>
          </w:p>
        </w:tc>
        <w:tc>
          <w:tcPr>
            <w:tcW w:w="1177" w:type="dxa"/>
            <w:vAlign w:val="top"/>
          </w:tcPr>
          <w:p w14:paraId="4F835997">
            <w:pPr>
              <w:pStyle w:val="7"/>
            </w:pPr>
          </w:p>
        </w:tc>
      </w:tr>
      <w:tr w14:paraId="422B9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1312" w:type="dxa"/>
            <w:vMerge w:val="restart"/>
            <w:tcBorders>
              <w:bottom w:val="nil"/>
            </w:tcBorders>
            <w:vAlign w:val="top"/>
          </w:tcPr>
          <w:p w14:paraId="18FF86A2">
            <w:pPr>
              <w:pStyle w:val="7"/>
              <w:spacing w:line="242" w:lineRule="auto"/>
            </w:pPr>
          </w:p>
          <w:p w14:paraId="2AC79150">
            <w:pPr>
              <w:pStyle w:val="7"/>
              <w:spacing w:line="243" w:lineRule="auto"/>
            </w:pPr>
          </w:p>
          <w:p w14:paraId="6323946F">
            <w:pPr>
              <w:pStyle w:val="7"/>
              <w:spacing w:line="243" w:lineRule="auto"/>
            </w:pPr>
          </w:p>
          <w:p w14:paraId="64BE6460">
            <w:pPr>
              <w:pStyle w:val="7"/>
              <w:spacing w:line="243" w:lineRule="auto"/>
            </w:pPr>
          </w:p>
          <w:p w14:paraId="664C9E47">
            <w:pPr>
              <w:pStyle w:val="7"/>
              <w:spacing w:line="243" w:lineRule="auto"/>
            </w:pPr>
          </w:p>
          <w:p w14:paraId="63253F8D">
            <w:pPr>
              <w:pStyle w:val="7"/>
              <w:spacing w:line="243" w:lineRule="auto"/>
            </w:pPr>
          </w:p>
          <w:p w14:paraId="1F15E9AF">
            <w:pPr>
              <w:pStyle w:val="7"/>
              <w:spacing w:line="243" w:lineRule="auto"/>
            </w:pPr>
          </w:p>
          <w:p w14:paraId="0676DEBC">
            <w:pPr>
              <w:pStyle w:val="7"/>
              <w:spacing w:line="243" w:lineRule="auto"/>
            </w:pPr>
          </w:p>
          <w:p w14:paraId="03E41383">
            <w:pPr>
              <w:pStyle w:val="7"/>
              <w:spacing w:line="243" w:lineRule="auto"/>
            </w:pPr>
          </w:p>
          <w:p w14:paraId="2CF65FF4">
            <w:pPr>
              <w:pStyle w:val="7"/>
              <w:spacing w:line="243" w:lineRule="auto"/>
            </w:pPr>
          </w:p>
          <w:p w14:paraId="39F07A76">
            <w:pPr>
              <w:pStyle w:val="7"/>
              <w:spacing w:line="243" w:lineRule="auto"/>
            </w:pPr>
          </w:p>
          <w:p w14:paraId="438EA66F">
            <w:pPr>
              <w:pStyle w:val="7"/>
              <w:spacing w:line="243" w:lineRule="auto"/>
            </w:pPr>
          </w:p>
          <w:p w14:paraId="23976E84">
            <w:pPr>
              <w:pStyle w:val="7"/>
              <w:spacing w:line="243" w:lineRule="auto"/>
            </w:pPr>
          </w:p>
          <w:p w14:paraId="5F26609B">
            <w:pPr>
              <w:spacing w:before="91" w:line="214" w:lineRule="auto"/>
              <w:ind w:left="10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项目分类</w:t>
            </w:r>
          </w:p>
        </w:tc>
        <w:tc>
          <w:tcPr>
            <w:tcW w:w="2065" w:type="dxa"/>
            <w:vAlign w:val="top"/>
          </w:tcPr>
          <w:p w14:paraId="4284F1FE">
            <w:pPr>
              <w:pStyle w:val="7"/>
              <w:spacing w:line="267" w:lineRule="auto"/>
            </w:pPr>
          </w:p>
          <w:p w14:paraId="2E3C2768">
            <w:pPr>
              <w:pStyle w:val="7"/>
              <w:spacing w:line="268" w:lineRule="auto"/>
            </w:pPr>
          </w:p>
          <w:p w14:paraId="75B0BF5F">
            <w:pPr>
              <w:pStyle w:val="7"/>
              <w:spacing w:line="268" w:lineRule="auto"/>
            </w:pPr>
          </w:p>
          <w:p w14:paraId="00A13FB6">
            <w:pPr>
              <w:pStyle w:val="7"/>
              <w:spacing w:line="268" w:lineRule="auto"/>
            </w:pPr>
          </w:p>
          <w:p w14:paraId="413270D9">
            <w:pPr>
              <w:spacing w:before="91" w:line="214" w:lineRule="auto"/>
              <w:ind w:left="3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基础教育组</w:t>
            </w:r>
          </w:p>
        </w:tc>
        <w:tc>
          <w:tcPr>
            <w:tcW w:w="3482" w:type="dxa"/>
            <w:gridSpan w:val="2"/>
            <w:vAlign w:val="top"/>
          </w:tcPr>
          <w:p w14:paraId="0500739A">
            <w:pPr>
              <w:pStyle w:val="7"/>
              <w:spacing w:line="355" w:lineRule="auto"/>
            </w:pPr>
          </w:p>
          <w:p w14:paraId="2181D673">
            <w:pPr>
              <w:pStyle w:val="7"/>
              <w:spacing w:line="355" w:lineRule="auto"/>
            </w:pPr>
          </w:p>
          <w:p w14:paraId="138031F0">
            <w:pPr>
              <w:spacing w:before="91" w:line="218" w:lineRule="auto"/>
              <w:ind w:left="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微课□</w:t>
            </w:r>
          </w:p>
          <w:p w14:paraId="1A9FBC34">
            <w:pPr>
              <w:spacing w:before="26" w:line="242" w:lineRule="auto"/>
              <w:ind w:left="35" w:right="366" w:firstLine="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融合创新应用教学案例</w:t>
            </w:r>
            <w:r>
              <w:rPr>
                <w:rFonts w:ascii="FangSong_GB2312" w:hAnsi="FangSong_GB2312" w:eastAsia="FangSong_GB2312" w:cs="FangSong_GB2312"/>
                <w:spacing w:val="-9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优秀教育电视节目</w:t>
            </w:r>
            <w:r>
              <w:rPr>
                <w:rFonts w:ascii="FangSong_GB2312" w:hAnsi="FangSong_GB2312" w:eastAsia="FangSong_GB2312" w:cs="FangSong_GB2312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□</w:t>
            </w:r>
          </w:p>
        </w:tc>
        <w:tc>
          <w:tcPr>
            <w:tcW w:w="2375" w:type="dxa"/>
            <w:gridSpan w:val="2"/>
            <w:vAlign w:val="top"/>
          </w:tcPr>
          <w:p w14:paraId="6E93F5FD">
            <w:pPr>
              <w:pStyle w:val="7"/>
              <w:spacing w:line="264" w:lineRule="auto"/>
            </w:pPr>
          </w:p>
          <w:p w14:paraId="3CEE89B9">
            <w:pPr>
              <w:pStyle w:val="7"/>
              <w:spacing w:line="265" w:lineRule="auto"/>
            </w:pPr>
          </w:p>
          <w:p w14:paraId="28076E3B">
            <w:pPr>
              <w:spacing w:before="91" w:line="216" w:lineRule="auto"/>
              <w:ind w:left="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学前□</w:t>
            </w:r>
          </w:p>
          <w:p w14:paraId="3D6632B9">
            <w:pPr>
              <w:spacing w:before="36" w:line="216" w:lineRule="auto"/>
              <w:ind w:left="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小学□</w:t>
            </w:r>
          </w:p>
          <w:p w14:paraId="2FEAB430">
            <w:pPr>
              <w:spacing w:before="36" w:line="214" w:lineRule="auto"/>
              <w:ind w:left="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初中</w:t>
            </w:r>
            <w:r>
              <w:rPr>
                <w:rFonts w:ascii="FangSong_GB2312" w:hAnsi="FangSong_GB2312" w:eastAsia="FangSong_GB2312" w:cs="FangSong_GB2312"/>
                <w:spacing w:val="-9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□</w:t>
            </w:r>
          </w:p>
          <w:p w14:paraId="3C3D3A27">
            <w:pPr>
              <w:spacing w:before="37" w:line="214" w:lineRule="auto"/>
              <w:ind w:left="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高中</w:t>
            </w:r>
            <w:r>
              <w:rPr>
                <w:rFonts w:ascii="FangSong_GB2312" w:hAnsi="FangSong_GB2312" w:eastAsia="FangSong_GB2312" w:cs="FangSong_GB2312"/>
                <w:spacing w:val="-9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□</w:t>
            </w:r>
          </w:p>
        </w:tc>
      </w:tr>
      <w:tr w14:paraId="665ED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top"/>
          </w:tcPr>
          <w:p w14:paraId="26CADF32">
            <w:pPr>
              <w:pStyle w:val="7"/>
            </w:pPr>
          </w:p>
        </w:tc>
        <w:tc>
          <w:tcPr>
            <w:tcW w:w="2065" w:type="dxa"/>
            <w:vAlign w:val="top"/>
          </w:tcPr>
          <w:p w14:paraId="5F490A61">
            <w:pPr>
              <w:pStyle w:val="7"/>
              <w:spacing w:line="244" w:lineRule="auto"/>
            </w:pPr>
          </w:p>
          <w:p w14:paraId="1DE4360C">
            <w:pPr>
              <w:pStyle w:val="7"/>
              <w:spacing w:line="245" w:lineRule="auto"/>
            </w:pPr>
          </w:p>
          <w:p w14:paraId="6DAA3A53">
            <w:pPr>
              <w:pStyle w:val="7"/>
              <w:spacing w:line="245" w:lineRule="auto"/>
            </w:pPr>
          </w:p>
          <w:p w14:paraId="5F33EF8B">
            <w:pPr>
              <w:pStyle w:val="7"/>
              <w:spacing w:line="245" w:lineRule="auto"/>
            </w:pPr>
          </w:p>
          <w:p w14:paraId="5E591411">
            <w:pPr>
              <w:spacing w:before="91" w:line="214" w:lineRule="auto"/>
              <w:ind w:left="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中等职业教育组</w:t>
            </w:r>
          </w:p>
        </w:tc>
        <w:tc>
          <w:tcPr>
            <w:tcW w:w="5857" w:type="dxa"/>
            <w:gridSpan w:val="4"/>
            <w:vAlign w:val="top"/>
          </w:tcPr>
          <w:p w14:paraId="4193CA0C">
            <w:pPr>
              <w:pStyle w:val="7"/>
              <w:spacing w:line="309" w:lineRule="auto"/>
            </w:pPr>
          </w:p>
          <w:p w14:paraId="27B93452">
            <w:pPr>
              <w:pStyle w:val="7"/>
              <w:spacing w:line="309" w:lineRule="auto"/>
            </w:pPr>
          </w:p>
          <w:p w14:paraId="70C3368E">
            <w:pPr>
              <w:spacing w:before="91" w:line="218" w:lineRule="auto"/>
              <w:ind w:left="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微课□</w:t>
            </w:r>
          </w:p>
          <w:p w14:paraId="7EF3253F">
            <w:pPr>
              <w:spacing w:before="29" w:line="241" w:lineRule="auto"/>
              <w:ind w:left="34" w:right="3022" w:hanging="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信息化教学课程案例</w:t>
            </w:r>
            <w:r>
              <w:rPr>
                <w:rFonts w:ascii="FangSong_GB2312" w:hAnsi="FangSong_GB2312" w:eastAsia="FangSong_GB2312" w:cs="FangSong_GB2312"/>
                <w:spacing w:val="-8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优秀教育电视节目</w:t>
            </w:r>
            <w:r>
              <w:rPr>
                <w:rFonts w:ascii="FangSong_GB2312" w:hAnsi="FangSong_GB2312" w:eastAsia="FangSong_GB2312" w:cs="FangSong_GB2312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□</w:t>
            </w:r>
          </w:p>
        </w:tc>
      </w:tr>
      <w:tr w14:paraId="03432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312" w:type="dxa"/>
            <w:vMerge w:val="continue"/>
            <w:tcBorders>
              <w:top w:val="nil"/>
            </w:tcBorders>
            <w:vAlign w:val="top"/>
          </w:tcPr>
          <w:p w14:paraId="17A8D0C3">
            <w:pPr>
              <w:pStyle w:val="7"/>
            </w:pPr>
          </w:p>
        </w:tc>
        <w:tc>
          <w:tcPr>
            <w:tcW w:w="2065" w:type="dxa"/>
            <w:vAlign w:val="top"/>
          </w:tcPr>
          <w:p w14:paraId="4584D8C5">
            <w:pPr>
              <w:pStyle w:val="7"/>
              <w:spacing w:line="322" w:lineRule="auto"/>
            </w:pPr>
          </w:p>
          <w:p w14:paraId="1FDF917D">
            <w:pPr>
              <w:pStyle w:val="7"/>
              <w:spacing w:line="322" w:lineRule="auto"/>
            </w:pPr>
          </w:p>
          <w:p w14:paraId="4055DBC5">
            <w:pPr>
              <w:spacing w:before="91" w:line="214" w:lineRule="auto"/>
              <w:ind w:left="3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高等教育组</w:t>
            </w:r>
          </w:p>
        </w:tc>
        <w:tc>
          <w:tcPr>
            <w:tcW w:w="5857" w:type="dxa"/>
            <w:gridSpan w:val="4"/>
            <w:vAlign w:val="top"/>
          </w:tcPr>
          <w:p w14:paraId="59D81923">
            <w:pPr>
              <w:pStyle w:val="7"/>
              <w:spacing w:line="283" w:lineRule="auto"/>
            </w:pPr>
          </w:p>
          <w:p w14:paraId="3B395EA0">
            <w:pPr>
              <w:spacing w:before="91" w:line="218" w:lineRule="auto"/>
              <w:ind w:left="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微课□</w:t>
            </w:r>
          </w:p>
          <w:p w14:paraId="62CA84CE">
            <w:pPr>
              <w:spacing w:before="28" w:line="241" w:lineRule="auto"/>
              <w:ind w:left="34" w:right="3022" w:hanging="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信息化教学课程案例</w:t>
            </w:r>
            <w:r>
              <w:rPr>
                <w:rFonts w:ascii="FangSong_GB2312" w:hAnsi="FangSong_GB2312" w:eastAsia="FangSong_GB2312" w:cs="FangSong_GB2312"/>
                <w:spacing w:val="-8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优秀教育电视节目</w:t>
            </w:r>
            <w:r>
              <w:rPr>
                <w:rFonts w:ascii="FangSong_GB2312" w:hAnsi="FangSong_GB2312" w:eastAsia="FangSong_GB2312" w:cs="FangSong_GB2312"/>
                <w:spacing w:val="-9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□</w:t>
            </w:r>
          </w:p>
        </w:tc>
      </w:tr>
      <w:tr w14:paraId="59020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12" w:type="dxa"/>
            <w:vMerge w:val="restart"/>
            <w:tcBorders>
              <w:bottom w:val="nil"/>
            </w:tcBorders>
            <w:vAlign w:val="top"/>
          </w:tcPr>
          <w:p w14:paraId="58C1DF3F">
            <w:pPr>
              <w:pStyle w:val="7"/>
              <w:spacing w:line="269" w:lineRule="auto"/>
            </w:pPr>
          </w:p>
          <w:p w14:paraId="0AF68872">
            <w:pPr>
              <w:pStyle w:val="7"/>
              <w:spacing w:line="270" w:lineRule="auto"/>
            </w:pPr>
          </w:p>
          <w:p w14:paraId="451291B2">
            <w:pPr>
              <w:pStyle w:val="7"/>
              <w:spacing w:line="270" w:lineRule="auto"/>
            </w:pPr>
          </w:p>
          <w:p w14:paraId="0A6670E5">
            <w:pPr>
              <w:spacing w:before="91" w:line="216" w:lineRule="auto"/>
              <w:ind w:left="10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作者信息</w:t>
            </w:r>
          </w:p>
        </w:tc>
        <w:tc>
          <w:tcPr>
            <w:tcW w:w="2065" w:type="dxa"/>
            <w:vAlign w:val="top"/>
          </w:tcPr>
          <w:p w14:paraId="5DA37199">
            <w:pPr>
              <w:spacing w:before="207" w:line="216" w:lineRule="auto"/>
              <w:ind w:left="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5857" w:type="dxa"/>
            <w:gridSpan w:val="4"/>
            <w:vAlign w:val="top"/>
          </w:tcPr>
          <w:p w14:paraId="4CC36276">
            <w:pPr>
              <w:spacing w:before="206" w:line="214" w:lineRule="auto"/>
              <w:ind w:left="111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所在单位（按单位公章填写）</w:t>
            </w:r>
          </w:p>
        </w:tc>
      </w:tr>
      <w:tr w14:paraId="7F569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top"/>
          </w:tcPr>
          <w:p w14:paraId="18E0FC78">
            <w:pPr>
              <w:pStyle w:val="7"/>
            </w:pPr>
          </w:p>
        </w:tc>
        <w:tc>
          <w:tcPr>
            <w:tcW w:w="2065" w:type="dxa"/>
            <w:vAlign w:val="top"/>
          </w:tcPr>
          <w:p w14:paraId="63A2F0B2">
            <w:pPr>
              <w:pStyle w:val="7"/>
            </w:pPr>
          </w:p>
        </w:tc>
        <w:tc>
          <w:tcPr>
            <w:tcW w:w="5857" w:type="dxa"/>
            <w:gridSpan w:val="4"/>
            <w:vAlign w:val="top"/>
          </w:tcPr>
          <w:p w14:paraId="5695E07C">
            <w:pPr>
              <w:pStyle w:val="7"/>
            </w:pPr>
          </w:p>
        </w:tc>
      </w:tr>
      <w:tr w14:paraId="0EFF7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12" w:type="dxa"/>
            <w:vMerge w:val="continue"/>
            <w:tcBorders>
              <w:top w:val="nil"/>
            </w:tcBorders>
            <w:vAlign w:val="top"/>
          </w:tcPr>
          <w:p w14:paraId="71BAA1FF">
            <w:pPr>
              <w:pStyle w:val="7"/>
            </w:pPr>
          </w:p>
        </w:tc>
        <w:tc>
          <w:tcPr>
            <w:tcW w:w="2065" w:type="dxa"/>
            <w:vAlign w:val="top"/>
          </w:tcPr>
          <w:p w14:paraId="25169D6C">
            <w:pPr>
              <w:pStyle w:val="7"/>
            </w:pPr>
          </w:p>
        </w:tc>
        <w:tc>
          <w:tcPr>
            <w:tcW w:w="5857" w:type="dxa"/>
            <w:gridSpan w:val="4"/>
            <w:vAlign w:val="top"/>
          </w:tcPr>
          <w:p w14:paraId="3EEEF9EA">
            <w:pPr>
              <w:pStyle w:val="7"/>
            </w:pPr>
          </w:p>
        </w:tc>
      </w:tr>
      <w:tr w14:paraId="613F3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12" w:type="dxa"/>
            <w:vMerge w:val="restart"/>
            <w:tcBorders>
              <w:bottom w:val="nil"/>
            </w:tcBorders>
            <w:vAlign w:val="top"/>
          </w:tcPr>
          <w:p w14:paraId="2130DCCF">
            <w:pPr>
              <w:pStyle w:val="7"/>
              <w:spacing w:line="465" w:lineRule="auto"/>
            </w:pPr>
          </w:p>
          <w:p w14:paraId="3313A68B">
            <w:pPr>
              <w:spacing w:before="91" w:line="214" w:lineRule="auto"/>
              <w:ind w:left="1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联系信息</w:t>
            </w:r>
          </w:p>
        </w:tc>
        <w:tc>
          <w:tcPr>
            <w:tcW w:w="2065" w:type="dxa"/>
            <w:vAlign w:val="top"/>
          </w:tcPr>
          <w:p w14:paraId="0BCE966B">
            <w:pPr>
              <w:spacing w:before="211" w:line="216" w:lineRule="auto"/>
              <w:ind w:left="7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43" w:type="dxa"/>
            <w:vAlign w:val="top"/>
          </w:tcPr>
          <w:p w14:paraId="0489E518">
            <w:pPr>
              <w:pStyle w:val="7"/>
            </w:pPr>
          </w:p>
        </w:tc>
        <w:tc>
          <w:tcPr>
            <w:tcW w:w="1739" w:type="dxa"/>
            <w:vAlign w:val="top"/>
          </w:tcPr>
          <w:p w14:paraId="781D96FD">
            <w:pPr>
              <w:spacing w:before="210" w:line="215" w:lineRule="auto"/>
              <w:ind w:left="61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2375" w:type="dxa"/>
            <w:gridSpan w:val="2"/>
            <w:vAlign w:val="top"/>
          </w:tcPr>
          <w:p w14:paraId="0CC0FAA5">
            <w:pPr>
              <w:pStyle w:val="7"/>
            </w:pPr>
          </w:p>
        </w:tc>
      </w:tr>
      <w:tr w14:paraId="3BEE1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12" w:type="dxa"/>
            <w:vMerge w:val="continue"/>
            <w:tcBorders>
              <w:top w:val="nil"/>
            </w:tcBorders>
            <w:vAlign w:val="top"/>
          </w:tcPr>
          <w:p w14:paraId="637E634C">
            <w:pPr>
              <w:pStyle w:val="7"/>
            </w:pPr>
          </w:p>
        </w:tc>
        <w:tc>
          <w:tcPr>
            <w:tcW w:w="2065" w:type="dxa"/>
            <w:vAlign w:val="top"/>
          </w:tcPr>
          <w:p w14:paraId="2A38782E">
            <w:pPr>
              <w:spacing w:before="211" w:line="220" w:lineRule="auto"/>
              <w:ind w:left="5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固定电话</w:t>
            </w:r>
          </w:p>
        </w:tc>
        <w:tc>
          <w:tcPr>
            <w:tcW w:w="1743" w:type="dxa"/>
            <w:vAlign w:val="top"/>
          </w:tcPr>
          <w:p w14:paraId="7799D1EE">
            <w:pPr>
              <w:pStyle w:val="7"/>
            </w:pPr>
          </w:p>
        </w:tc>
        <w:tc>
          <w:tcPr>
            <w:tcW w:w="1739" w:type="dxa"/>
            <w:vAlign w:val="top"/>
          </w:tcPr>
          <w:p w14:paraId="74E4E61E">
            <w:pPr>
              <w:spacing w:before="211" w:line="214" w:lineRule="auto"/>
              <w:ind w:left="3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2375" w:type="dxa"/>
            <w:gridSpan w:val="2"/>
            <w:vAlign w:val="top"/>
          </w:tcPr>
          <w:p w14:paraId="048CB6D0">
            <w:pPr>
              <w:pStyle w:val="7"/>
            </w:pPr>
          </w:p>
        </w:tc>
      </w:tr>
    </w:tbl>
    <w:p w14:paraId="0A5811D1">
      <w:pPr>
        <w:rPr>
          <w:rFonts w:ascii="Arial"/>
          <w:sz w:val="21"/>
        </w:rPr>
      </w:pPr>
    </w:p>
    <w:p w14:paraId="4D190625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247" w:bottom="1762" w:left="1417" w:header="0" w:footer="1371" w:gutter="0"/>
          <w:cols w:space="720" w:num="1"/>
        </w:sectPr>
      </w:pPr>
    </w:p>
    <w:p w14:paraId="4B815AF9">
      <w:pPr>
        <w:spacing w:line="456" w:lineRule="auto"/>
        <w:rPr>
          <w:rFonts w:ascii="Arial"/>
          <w:sz w:val="21"/>
        </w:rPr>
      </w:pPr>
    </w:p>
    <w:p w14:paraId="2D82DD36">
      <w:pPr>
        <w:pStyle w:val="2"/>
        <w:spacing w:before="91" w:line="214" w:lineRule="auto"/>
        <w:ind w:left="1342"/>
        <w:rPr>
          <w:sz w:val="28"/>
          <w:szCs w:val="2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5867400" cy="6883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67184" cy="6883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</w:rPr>
        <w:t>（包括作品简介、特色亮点等，300</w:t>
      </w:r>
      <w:r>
        <w:rPr>
          <w:spacing w:val="-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字以内）</w:t>
      </w:r>
    </w:p>
    <w:p w14:paraId="1DDA150B">
      <w:pPr>
        <w:spacing w:line="263" w:lineRule="auto"/>
        <w:rPr>
          <w:rFonts w:ascii="Arial"/>
          <w:sz w:val="21"/>
        </w:rPr>
      </w:pPr>
    </w:p>
    <w:p w14:paraId="3E16C5B0">
      <w:pPr>
        <w:spacing w:line="263" w:lineRule="auto"/>
        <w:rPr>
          <w:rFonts w:ascii="Arial"/>
          <w:sz w:val="21"/>
        </w:rPr>
      </w:pPr>
    </w:p>
    <w:p w14:paraId="4EB57DD9">
      <w:pPr>
        <w:spacing w:line="263" w:lineRule="auto"/>
        <w:rPr>
          <w:rFonts w:ascii="Arial"/>
          <w:sz w:val="21"/>
        </w:rPr>
      </w:pPr>
    </w:p>
    <w:p w14:paraId="13398C94">
      <w:pPr>
        <w:spacing w:line="264" w:lineRule="auto"/>
        <w:rPr>
          <w:rFonts w:ascii="Arial"/>
          <w:sz w:val="21"/>
        </w:rPr>
      </w:pPr>
    </w:p>
    <w:p w14:paraId="4D421C93">
      <w:pPr>
        <w:spacing w:line="264" w:lineRule="auto"/>
        <w:rPr>
          <w:rFonts w:ascii="Arial"/>
          <w:sz w:val="21"/>
        </w:rPr>
      </w:pPr>
    </w:p>
    <w:p w14:paraId="651DC15A">
      <w:pPr>
        <w:spacing w:line="264" w:lineRule="auto"/>
        <w:rPr>
          <w:rFonts w:ascii="Arial"/>
          <w:sz w:val="21"/>
        </w:rPr>
      </w:pPr>
    </w:p>
    <w:p w14:paraId="1BC17CF2">
      <w:pPr>
        <w:pStyle w:val="2"/>
        <w:spacing w:before="91" w:line="216" w:lineRule="auto"/>
        <w:ind w:left="112"/>
        <w:rPr>
          <w:sz w:val="28"/>
          <w:szCs w:val="28"/>
        </w:rPr>
      </w:pPr>
      <w:r>
        <w:rPr>
          <w:spacing w:val="-3"/>
          <w:sz w:val="28"/>
          <w:szCs w:val="28"/>
        </w:rPr>
        <w:t>作品特点</w:t>
      </w:r>
    </w:p>
    <w:p w14:paraId="07085DB9">
      <w:pPr>
        <w:spacing w:line="243" w:lineRule="auto"/>
        <w:rPr>
          <w:rFonts w:ascii="Arial"/>
          <w:sz w:val="21"/>
        </w:rPr>
      </w:pPr>
    </w:p>
    <w:p w14:paraId="338C7C58">
      <w:pPr>
        <w:spacing w:line="243" w:lineRule="auto"/>
        <w:rPr>
          <w:rFonts w:ascii="Arial"/>
          <w:sz w:val="21"/>
        </w:rPr>
      </w:pPr>
    </w:p>
    <w:p w14:paraId="101E7588">
      <w:pPr>
        <w:spacing w:line="243" w:lineRule="auto"/>
        <w:rPr>
          <w:rFonts w:ascii="Arial"/>
          <w:sz w:val="21"/>
        </w:rPr>
      </w:pPr>
    </w:p>
    <w:p w14:paraId="7146C975">
      <w:pPr>
        <w:spacing w:line="243" w:lineRule="auto"/>
        <w:rPr>
          <w:rFonts w:ascii="Arial"/>
          <w:sz w:val="21"/>
        </w:rPr>
      </w:pPr>
    </w:p>
    <w:p w14:paraId="27D2A357">
      <w:pPr>
        <w:spacing w:line="243" w:lineRule="auto"/>
        <w:rPr>
          <w:rFonts w:ascii="Arial"/>
          <w:sz w:val="21"/>
        </w:rPr>
      </w:pPr>
    </w:p>
    <w:p w14:paraId="5D5AE283">
      <w:pPr>
        <w:spacing w:line="244" w:lineRule="auto"/>
        <w:rPr>
          <w:rFonts w:ascii="Arial"/>
          <w:sz w:val="21"/>
        </w:rPr>
      </w:pPr>
    </w:p>
    <w:p w14:paraId="452AF76E">
      <w:pPr>
        <w:spacing w:line="244" w:lineRule="auto"/>
        <w:rPr>
          <w:rFonts w:ascii="Arial"/>
          <w:sz w:val="21"/>
        </w:rPr>
      </w:pPr>
    </w:p>
    <w:p w14:paraId="4083B280">
      <w:pPr>
        <w:spacing w:line="244" w:lineRule="auto"/>
        <w:rPr>
          <w:rFonts w:ascii="Arial"/>
          <w:sz w:val="21"/>
        </w:rPr>
      </w:pPr>
    </w:p>
    <w:p w14:paraId="55CFFB95">
      <w:pPr>
        <w:pStyle w:val="2"/>
        <w:spacing w:before="91" w:line="215" w:lineRule="auto"/>
        <w:ind w:left="1342"/>
        <w:rPr>
          <w:sz w:val="28"/>
          <w:szCs w:val="28"/>
        </w:rPr>
      </w:pPr>
      <w:r>
        <w:rPr>
          <w:spacing w:val="-1"/>
          <w:sz w:val="28"/>
          <w:szCs w:val="28"/>
        </w:rPr>
        <w:t>（安装运行所需环境，临时用户名、密码等,300</w:t>
      </w:r>
      <w:r>
        <w:rPr>
          <w:spacing w:val="-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字以内）</w:t>
      </w:r>
    </w:p>
    <w:p w14:paraId="7A405AB4">
      <w:pPr>
        <w:spacing w:line="277" w:lineRule="auto"/>
        <w:rPr>
          <w:rFonts w:ascii="Arial"/>
          <w:sz w:val="21"/>
        </w:rPr>
      </w:pPr>
    </w:p>
    <w:p w14:paraId="4E26D335">
      <w:pPr>
        <w:spacing w:line="277" w:lineRule="auto"/>
        <w:rPr>
          <w:rFonts w:ascii="Arial"/>
          <w:sz w:val="21"/>
        </w:rPr>
      </w:pPr>
    </w:p>
    <w:p w14:paraId="0608079A">
      <w:pPr>
        <w:spacing w:line="277" w:lineRule="auto"/>
        <w:rPr>
          <w:rFonts w:ascii="Arial"/>
          <w:sz w:val="21"/>
        </w:rPr>
      </w:pPr>
    </w:p>
    <w:p w14:paraId="3B414BFF">
      <w:pPr>
        <w:spacing w:line="277" w:lineRule="auto"/>
        <w:rPr>
          <w:rFonts w:ascii="Arial"/>
          <w:sz w:val="21"/>
        </w:rPr>
      </w:pPr>
    </w:p>
    <w:p w14:paraId="458A1544">
      <w:pPr>
        <w:pStyle w:val="2"/>
        <w:spacing w:before="91" w:line="239" w:lineRule="auto"/>
        <w:ind w:left="110" w:right="8276" w:firstLine="2"/>
        <w:rPr>
          <w:sz w:val="28"/>
          <w:szCs w:val="28"/>
        </w:rPr>
      </w:pPr>
      <w:r>
        <w:rPr>
          <w:spacing w:val="-3"/>
          <w:sz w:val="28"/>
          <w:szCs w:val="28"/>
        </w:rPr>
        <w:t>作品安装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运行说明</w:t>
      </w:r>
    </w:p>
    <w:p w14:paraId="22D22B3D">
      <w:pPr>
        <w:spacing w:line="278" w:lineRule="auto"/>
        <w:rPr>
          <w:rFonts w:ascii="Arial"/>
          <w:sz w:val="21"/>
        </w:rPr>
      </w:pPr>
    </w:p>
    <w:p w14:paraId="4AAFDAD7">
      <w:pPr>
        <w:spacing w:line="278" w:lineRule="auto"/>
        <w:rPr>
          <w:rFonts w:ascii="Arial"/>
          <w:sz w:val="21"/>
        </w:rPr>
      </w:pPr>
    </w:p>
    <w:p w14:paraId="637FCFAF">
      <w:pPr>
        <w:spacing w:line="278" w:lineRule="auto"/>
        <w:rPr>
          <w:rFonts w:ascii="Arial"/>
          <w:sz w:val="21"/>
        </w:rPr>
      </w:pPr>
    </w:p>
    <w:p w14:paraId="3E513153">
      <w:pPr>
        <w:spacing w:line="278" w:lineRule="auto"/>
        <w:rPr>
          <w:rFonts w:ascii="Arial"/>
          <w:sz w:val="21"/>
        </w:rPr>
      </w:pPr>
    </w:p>
    <w:p w14:paraId="06687702">
      <w:pPr>
        <w:spacing w:line="278" w:lineRule="auto"/>
        <w:rPr>
          <w:rFonts w:ascii="Arial"/>
          <w:sz w:val="21"/>
        </w:rPr>
      </w:pPr>
    </w:p>
    <w:p w14:paraId="2F3392BF">
      <w:pPr>
        <w:spacing w:line="279" w:lineRule="auto"/>
        <w:rPr>
          <w:rFonts w:ascii="Arial"/>
          <w:sz w:val="21"/>
        </w:rPr>
      </w:pPr>
    </w:p>
    <w:p w14:paraId="5627811C">
      <w:pPr>
        <w:pStyle w:val="2"/>
        <w:spacing w:before="91" w:line="238" w:lineRule="auto"/>
        <w:ind w:left="1365" w:hanging="17"/>
        <w:rPr>
          <w:sz w:val="28"/>
          <w:szCs w:val="28"/>
        </w:rPr>
      </w:pPr>
      <w:r>
        <w:rPr>
          <w:spacing w:val="1"/>
          <w:sz w:val="28"/>
          <w:szCs w:val="28"/>
        </w:rPr>
        <w:t>是否同意“组委会”将作品制作成集锦出版或在“教师交流活动”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等公益性网站共享</w:t>
      </w:r>
    </w:p>
    <w:p w14:paraId="4713CB23">
      <w:pPr>
        <w:pStyle w:val="2"/>
        <w:spacing w:before="1" w:line="214" w:lineRule="auto"/>
        <w:ind w:left="394"/>
        <w:rPr>
          <w:sz w:val="28"/>
          <w:szCs w:val="28"/>
        </w:rPr>
      </w:pPr>
      <w:r>
        <w:rPr>
          <w:spacing w:val="-17"/>
          <w:sz w:val="28"/>
          <w:szCs w:val="28"/>
        </w:rPr>
        <w:t>共享</w:t>
      </w:r>
      <w:r>
        <w:rPr>
          <w:spacing w:val="4"/>
          <w:sz w:val="28"/>
          <w:szCs w:val="28"/>
        </w:rPr>
        <w:t xml:space="preserve">       </w:t>
      </w:r>
      <w:r>
        <w:rPr>
          <w:spacing w:val="-17"/>
          <w:sz w:val="28"/>
          <w:szCs w:val="28"/>
        </w:rPr>
        <w:t>□是</w:t>
      </w:r>
      <w:r>
        <w:rPr>
          <w:spacing w:val="4"/>
          <w:sz w:val="28"/>
          <w:szCs w:val="28"/>
        </w:rPr>
        <w:t xml:space="preserve">         </w:t>
      </w:r>
      <w:r>
        <w:rPr>
          <w:spacing w:val="-17"/>
          <w:sz w:val="28"/>
          <w:szCs w:val="28"/>
        </w:rPr>
        <w:t>□否</w:t>
      </w:r>
    </w:p>
    <w:p w14:paraId="49067950">
      <w:pPr>
        <w:pStyle w:val="2"/>
        <w:spacing w:before="37"/>
        <w:ind w:left="1356" w:right="276" w:hanging="966"/>
        <w:rPr>
          <w:sz w:val="28"/>
          <w:szCs w:val="28"/>
        </w:rPr>
      </w:pPr>
      <w:r>
        <w:rPr>
          <w:spacing w:val="1"/>
          <w:sz w:val="28"/>
          <w:szCs w:val="28"/>
        </w:rPr>
        <w:t>说明</w:t>
      </w:r>
      <w:r>
        <w:rPr>
          <w:spacing w:val="63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>是否同意“组委会”将作品推荐给河南省基础教</w:t>
      </w:r>
      <w:r>
        <w:rPr>
          <w:sz w:val="28"/>
          <w:szCs w:val="28"/>
        </w:rPr>
        <w:t xml:space="preserve">育资源公共服务 </w:t>
      </w:r>
      <w:r>
        <w:rPr>
          <w:spacing w:val="-7"/>
          <w:sz w:val="28"/>
          <w:szCs w:val="28"/>
        </w:rPr>
        <w:t>平台</w:t>
      </w:r>
    </w:p>
    <w:p w14:paraId="3F972C68">
      <w:pPr>
        <w:pStyle w:val="2"/>
        <w:spacing w:before="1" w:line="217" w:lineRule="auto"/>
        <w:ind w:left="1945"/>
        <w:rPr>
          <w:sz w:val="28"/>
          <w:szCs w:val="28"/>
        </w:rPr>
      </w:pPr>
      <w:r>
        <w:rPr>
          <w:spacing w:val="-13"/>
          <w:sz w:val="28"/>
          <w:szCs w:val="28"/>
        </w:rPr>
        <w:t>□是          □否</w:t>
      </w:r>
    </w:p>
    <w:p w14:paraId="4C672F8A">
      <w:pPr>
        <w:spacing w:line="250" w:lineRule="auto"/>
        <w:rPr>
          <w:rFonts w:ascii="Arial"/>
          <w:sz w:val="21"/>
        </w:rPr>
      </w:pPr>
    </w:p>
    <w:p w14:paraId="43A4E153">
      <w:pPr>
        <w:pStyle w:val="2"/>
        <w:spacing w:before="92" w:line="290" w:lineRule="auto"/>
        <w:ind w:left="126" w:right="347" w:firstLine="572"/>
        <w:rPr>
          <w:sz w:val="28"/>
          <w:szCs w:val="28"/>
        </w:rPr>
      </w:pPr>
      <w:r>
        <w:rPr>
          <w:spacing w:val="2"/>
          <w:sz w:val="28"/>
          <w:szCs w:val="28"/>
        </w:rPr>
        <w:t>我（们）在此申明所报送作品是我（们）原创</w:t>
      </w:r>
      <w:r>
        <w:rPr>
          <w:spacing w:val="1"/>
          <w:sz w:val="28"/>
          <w:szCs w:val="28"/>
        </w:rPr>
        <w:t>构思并制作，不涉及他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人的著作权。</w:t>
      </w:r>
    </w:p>
    <w:p w14:paraId="5420568D">
      <w:pPr>
        <w:pStyle w:val="2"/>
        <w:spacing w:before="3" w:line="216" w:lineRule="auto"/>
        <w:ind w:left="4342"/>
        <w:rPr>
          <w:sz w:val="28"/>
          <w:szCs w:val="28"/>
        </w:rPr>
      </w:pPr>
      <w:r>
        <w:rPr>
          <w:spacing w:val="-3"/>
          <w:sz w:val="28"/>
          <w:szCs w:val="28"/>
        </w:rPr>
        <w:t>作者签名：</w:t>
      </w:r>
      <w:r>
        <w:rPr>
          <w:sz w:val="28"/>
          <w:szCs w:val="28"/>
          <w:u w:val="single" w:color="auto"/>
        </w:rPr>
        <w:t xml:space="preserve">                  </w:t>
      </w:r>
    </w:p>
    <w:p w14:paraId="44E64EE9">
      <w:pPr>
        <w:pStyle w:val="2"/>
        <w:spacing w:before="110" w:line="216" w:lineRule="auto"/>
        <w:ind w:left="6309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8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</w:t>
      </w:r>
      <w:r>
        <w:rPr>
          <w:spacing w:val="1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16ACFA5E">
      <w:pPr>
        <w:spacing w:line="216" w:lineRule="auto"/>
        <w:rPr>
          <w:sz w:val="28"/>
          <w:szCs w:val="28"/>
        </w:rPr>
        <w:sectPr>
          <w:footerReference r:id="rId5" w:type="default"/>
          <w:pgSz w:w="11906" w:h="16838"/>
          <w:pgMar w:top="1431" w:right="989" w:bottom="1762" w:left="1417" w:header="0" w:footer="1371" w:gutter="0"/>
          <w:cols w:space="720" w:num="1"/>
        </w:sectPr>
      </w:pPr>
    </w:p>
    <w:p w14:paraId="6E7E7CD3">
      <w:pPr>
        <w:spacing w:line="271" w:lineRule="auto"/>
        <w:rPr>
          <w:rFonts w:ascii="Arial"/>
          <w:sz w:val="21"/>
        </w:rPr>
      </w:pPr>
    </w:p>
    <w:p w14:paraId="5E9B90BE">
      <w:pPr>
        <w:spacing w:line="272" w:lineRule="auto"/>
        <w:rPr>
          <w:rFonts w:ascii="Arial"/>
          <w:sz w:val="21"/>
        </w:rPr>
      </w:pPr>
    </w:p>
    <w:p w14:paraId="0B271621">
      <w:pPr>
        <w:spacing w:before="166" w:line="274" w:lineRule="auto"/>
        <w:ind w:left="254" w:right="2101" w:firstLine="1868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 xml:space="preserve">交流活动工作联系人信息表 </w:t>
      </w:r>
      <w:r>
        <w:rPr>
          <w:rFonts w:ascii="KaiTi_GB2312" w:hAnsi="KaiTi_GB2312" w:eastAsia="KaiTi_GB2312" w:cs="KaiTi_GB2312"/>
          <w:spacing w:val="10"/>
          <w:sz w:val="28"/>
          <w:szCs w:val="28"/>
        </w:rPr>
        <w:t>单位名称</w:t>
      </w:r>
      <w:r>
        <w:rPr>
          <w:rFonts w:ascii="KaiTi_GB2312" w:hAnsi="KaiTi_GB2312" w:eastAsia="KaiTi_GB2312" w:cs="KaiTi_GB2312"/>
          <w:spacing w:val="-39"/>
          <w:sz w:val="28"/>
          <w:szCs w:val="28"/>
        </w:rPr>
        <w:t>：（</w:t>
      </w:r>
      <w:r>
        <w:rPr>
          <w:rFonts w:ascii="KaiTi_GB2312" w:hAnsi="KaiTi_GB2312" w:eastAsia="KaiTi_GB2312" w:cs="KaiTi_GB2312"/>
          <w:spacing w:val="10"/>
          <w:sz w:val="28"/>
          <w:szCs w:val="28"/>
        </w:rPr>
        <w:t>公章）</w:t>
      </w:r>
    </w:p>
    <w:tbl>
      <w:tblPr>
        <w:tblStyle w:val="6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761"/>
        <w:gridCol w:w="2967"/>
        <w:gridCol w:w="1196"/>
        <w:gridCol w:w="2310"/>
      </w:tblGrid>
      <w:tr w14:paraId="2BD7A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263" w:type="dxa"/>
            <w:vAlign w:val="top"/>
          </w:tcPr>
          <w:p w14:paraId="0E5A475F">
            <w:pPr>
              <w:spacing w:before="243" w:line="223" w:lineRule="auto"/>
              <w:ind w:left="3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61" w:type="dxa"/>
            <w:vAlign w:val="top"/>
          </w:tcPr>
          <w:p w14:paraId="63F098F8">
            <w:pPr>
              <w:spacing w:before="243" w:line="222" w:lineRule="auto"/>
              <w:ind w:left="1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部门、职务</w:t>
            </w:r>
          </w:p>
        </w:tc>
        <w:tc>
          <w:tcPr>
            <w:tcW w:w="2967" w:type="dxa"/>
            <w:vAlign w:val="top"/>
          </w:tcPr>
          <w:p w14:paraId="60C78C2E">
            <w:pPr>
              <w:spacing w:before="243" w:line="223" w:lineRule="auto"/>
              <w:ind w:left="9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通信地址</w:t>
            </w:r>
          </w:p>
        </w:tc>
        <w:tc>
          <w:tcPr>
            <w:tcW w:w="1196" w:type="dxa"/>
            <w:vAlign w:val="top"/>
          </w:tcPr>
          <w:p w14:paraId="0F1F24EA">
            <w:pPr>
              <w:spacing w:before="243" w:line="222" w:lineRule="auto"/>
              <w:ind w:left="3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办电</w:t>
            </w:r>
          </w:p>
        </w:tc>
        <w:tc>
          <w:tcPr>
            <w:tcW w:w="2310" w:type="dxa"/>
            <w:vAlign w:val="top"/>
          </w:tcPr>
          <w:p w14:paraId="639305DE">
            <w:pPr>
              <w:spacing w:before="243" w:line="225" w:lineRule="auto"/>
              <w:ind w:left="8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手机</w:t>
            </w:r>
          </w:p>
        </w:tc>
      </w:tr>
      <w:tr w14:paraId="2A58A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263" w:type="dxa"/>
            <w:vAlign w:val="top"/>
          </w:tcPr>
          <w:p w14:paraId="0F15CB5B">
            <w:pPr>
              <w:pStyle w:val="7"/>
            </w:pPr>
          </w:p>
        </w:tc>
        <w:tc>
          <w:tcPr>
            <w:tcW w:w="1761" w:type="dxa"/>
            <w:vAlign w:val="top"/>
          </w:tcPr>
          <w:p w14:paraId="1B587072">
            <w:pPr>
              <w:pStyle w:val="7"/>
            </w:pPr>
          </w:p>
        </w:tc>
        <w:tc>
          <w:tcPr>
            <w:tcW w:w="2967" w:type="dxa"/>
            <w:vAlign w:val="top"/>
          </w:tcPr>
          <w:p w14:paraId="1D616C40">
            <w:pPr>
              <w:pStyle w:val="7"/>
            </w:pPr>
          </w:p>
        </w:tc>
        <w:tc>
          <w:tcPr>
            <w:tcW w:w="1196" w:type="dxa"/>
            <w:vAlign w:val="top"/>
          </w:tcPr>
          <w:p w14:paraId="02E1F9AB">
            <w:pPr>
              <w:pStyle w:val="7"/>
            </w:pPr>
          </w:p>
        </w:tc>
        <w:tc>
          <w:tcPr>
            <w:tcW w:w="2310" w:type="dxa"/>
            <w:vAlign w:val="top"/>
          </w:tcPr>
          <w:p w14:paraId="3BB04733">
            <w:pPr>
              <w:pStyle w:val="7"/>
            </w:pPr>
          </w:p>
        </w:tc>
      </w:tr>
      <w:tr w14:paraId="14E48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263" w:type="dxa"/>
            <w:vAlign w:val="top"/>
          </w:tcPr>
          <w:p w14:paraId="42A7A2B3">
            <w:pPr>
              <w:pStyle w:val="7"/>
            </w:pPr>
          </w:p>
        </w:tc>
        <w:tc>
          <w:tcPr>
            <w:tcW w:w="1761" w:type="dxa"/>
            <w:vAlign w:val="top"/>
          </w:tcPr>
          <w:p w14:paraId="0D51CD43">
            <w:pPr>
              <w:pStyle w:val="7"/>
            </w:pPr>
          </w:p>
        </w:tc>
        <w:tc>
          <w:tcPr>
            <w:tcW w:w="2967" w:type="dxa"/>
            <w:vAlign w:val="top"/>
          </w:tcPr>
          <w:p w14:paraId="760A611E">
            <w:pPr>
              <w:pStyle w:val="7"/>
            </w:pPr>
          </w:p>
        </w:tc>
        <w:tc>
          <w:tcPr>
            <w:tcW w:w="1196" w:type="dxa"/>
            <w:vAlign w:val="top"/>
          </w:tcPr>
          <w:p w14:paraId="6318E573">
            <w:pPr>
              <w:pStyle w:val="7"/>
            </w:pPr>
          </w:p>
        </w:tc>
        <w:tc>
          <w:tcPr>
            <w:tcW w:w="2310" w:type="dxa"/>
            <w:vAlign w:val="top"/>
          </w:tcPr>
          <w:p w14:paraId="06758924">
            <w:pPr>
              <w:pStyle w:val="7"/>
            </w:pPr>
          </w:p>
        </w:tc>
      </w:tr>
    </w:tbl>
    <w:p w14:paraId="0B3043AB">
      <w:pPr>
        <w:spacing w:line="586" w:lineRule="exact"/>
        <w:ind w:left="383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position w:val="9"/>
          <w:sz w:val="23"/>
          <w:szCs w:val="23"/>
        </w:rPr>
        <w:t>注： 请将此表加盖单位公章后扫描发送至邮箱</w:t>
      </w:r>
      <w:r>
        <w:rPr>
          <w:rFonts w:ascii="KaiTi_GB2312" w:hAnsi="KaiTi_GB2312" w:eastAsia="KaiTi_GB2312" w:cs="KaiTi_GB2312"/>
          <w:spacing w:val="-47"/>
          <w:position w:val="9"/>
          <w:sz w:val="23"/>
          <w:szCs w:val="23"/>
        </w:rPr>
        <w:t xml:space="preserve"> </w:t>
      </w:r>
      <w:r>
        <w:fldChar w:fldCharType="begin"/>
      </w:r>
      <w:r>
        <w:instrText xml:space="preserve"> HYPERLINK "mailto:hndjhdb@163.com" </w:instrText>
      </w:r>
      <w:r>
        <w:fldChar w:fldCharType="separate"/>
      </w:r>
      <w:r>
        <w:rPr>
          <w:rFonts w:ascii="KaiTi_GB2312" w:hAnsi="KaiTi_GB2312" w:eastAsia="KaiTi_GB2312" w:cs="KaiTi_GB2312"/>
          <w:position w:val="9"/>
          <w:sz w:val="23"/>
          <w:szCs w:val="23"/>
        </w:rPr>
        <w:t>hndjhdb</w:t>
      </w:r>
      <w:r>
        <w:rPr>
          <w:rFonts w:ascii="KaiTi_GB2312" w:hAnsi="KaiTi_GB2312" w:eastAsia="KaiTi_GB2312" w:cs="KaiTi_GB2312"/>
          <w:spacing w:val="10"/>
          <w:position w:val="9"/>
          <w:sz w:val="23"/>
          <w:szCs w:val="23"/>
        </w:rPr>
        <w:t>@163.</w:t>
      </w:r>
      <w:r>
        <w:rPr>
          <w:rFonts w:ascii="KaiTi_GB2312" w:hAnsi="KaiTi_GB2312" w:eastAsia="KaiTi_GB2312" w:cs="KaiTi_GB2312"/>
          <w:position w:val="9"/>
          <w:sz w:val="23"/>
          <w:szCs w:val="23"/>
        </w:rPr>
        <w:t>com</w:t>
      </w:r>
      <w:r>
        <w:rPr>
          <w:rFonts w:ascii="KaiTi_GB2312" w:hAnsi="KaiTi_GB2312" w:eastAsia="KaiTi_GB2312" w:cs="KaiTi_GB2312"/>
          <w:position w:val="9"/>
          <w:sz w:val="23"/>
          <w:szCs w:val="23"/>
        </w:rPr>
        <w:fldChar w:fldCharType="end"/>
      </w:r>
      <w:r>
        <w:rPr>
          <w:rFonts w:ascii="KaiTi_GB2312" w:hAnsi="KaiTi_GB2312" w:eastAsia="KaiTi_GB2312" w:cs="KaiTi_GB2312"/>
          <w:spacing w:val="10"/>
          <w:position w:val="9"/>
          <w:sz w:val="23"/>
          <w:szCs w:val="23"/>
        </w:rPr>
        <w:t>。</w:t>
      </w:r>
    </w:p>
    <w:p w14:paraId="741E6512">
      <w:pPr>
        <w:spacing w:line="586" w:lineRule="exact"/>
        <w:rPr>
          <w:rFonts w:ascii="KaiTi_GB2312" w:hAnsi="KaiTi_GB2312" w:eastAsia="KaiTi_GB2312" w:cs="KaiTi_GB2312"/>
          <w:sz w:val="23"/>
          <w:szCs w:val="23"/>
        </w:rPr>
        <w:sectPr>
          <w:headerReference r:id="rId6" w:type="default"/>
          <w:footerReference r:id="rId7" w:type="default"/>
          <w:pgSz w:w="11906" w:h="16838"/>
          <w:pgMar w:top="2469" w:right="1117" w:bottom="1762" w:left="1285" w:header="1978" w:footer="1367" w:gutter="0"/>
          <w:cols w:space="720" w:num="1"/>
        </w:sectPr>
      </w:pPr>
    </w:p>
    <w:p w14:paraId="06783034">
      <w:pPr>
        <w:spacing w:before="126" w:line="208" w:lineRule="auto"/>
        <w:ind w:left="268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交流活动作品汇总表</w:t>
      </w:r>
    </w:p>
    <w:p w14:paraId="6F005AE9">
      <w:pPr>
        <w:spacing w:before="164" w:line="214" w:lineRule="auto"/>
        <w:ind w:left="145"/>
        <w:outlineLvl w:val="0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5"/>
          <w:sz w:val="28"/>
          <w:szCs w:val="28"/>
        </w:rPr>
        <w:t>报送单位</w:t>
      </w:r>
      <w:r>
        <w:rPr>
          <w:rFonts w:ascii="KaiTi_GB2312" w:hAnsi="KaiTi_GB2312" w:eastAsia="KaiTi_GB2312" w:cs="KaiTi_GB2312"/>
          <w:spacing w:val="-105"/>
          <w:sz w:val="28"/>
          <w:szCs w:val="28"/>
        </w:rPr>
        <w:t>：（</w:t>
      </w:r>
      <w:r>
        <w:rPr>
          <w:rFonts w:ascii="KaiTi_GB2312" w:hAnsi="KaiTi_GB2312" w:eastAsia="KaiTi_GB2312" w:cs="KaiTi_GB2312"/>
          <w:spacing w:val="5"/>
          <w:sz w:val="28"/>
          <w:szCs w:val="28"/>
        </w:rPr>
        <w:t>盖章）</w:t>
      </w:r>
      <w:r>
        <w:rPr>
          <w:rFonts w:ascii="KaiTi_GB2312" w:hAnsi="KaiTi_GB2312" w:eastAsia="KaiTi_GB2312" w:cs="KaiTi_GB2312"/>
          <w:sz w:val="28"/>
          <w:szCs w:val="28"/>
        </w:rPr>
        <w:t xml:space="preserve">                             </w:t>
      </w:r>
      <w:r>
        <w:rPr>
          <w:rFonts w:ascii="KaiTi_GB2312" w:hAnsi="KaiTi_GB2312" w:eastAsia="KaiTi_GB2312" w:cs="KaiTi_GB2312"/>
          <w:spacing w:val="5"/>
          <w:sz w:val="28"/>
          <w:szCs w:val="28"/>
        </w:rPr>
        <w:t>年   月</w:t>
      </w:r>
      <w:r>
        <w:rPr>
          <w:rFonts w:ascii="KaiTi_GB2312" w:hAnsi="KaiTi_GB2312" w:eastAsia="KaiTi_GB2312" w:cs="KaiTi_GB2312"/>
          <w:spacing w:val="27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5"/>
          <w:sz w:val="28"/>
          <w:szCs w:val="28"/>
        </w:rPr>
        <w:t>日</w:t>
      </w:r>
    </w:p>
    <w:p w14:paraId="396DB2A2">
      <w:pPr>
        <w:spacing w:line="108" w:lineRule="exact"/>
      </w:pPr>
    </w:p>
    <w:tbl>
      <w:tblPr>
        <w:tblStyle w:val="6"/>
        <w:tblW w:w="92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491"/>
        <w:gridCol w:w="3077"/>
        <w:gridCol w:w="2087"/>
        <w:gridCol w:w="1806"/>
      </w:tblGrid>
      <w:tr w14:paraId="5281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5" w:type="dxa"/>
            <w:vAlign w:val="top"/>
          </w:tcPr>
          <w:p w14:paraId="73F8607A">
            <w:pPr>
              <w:spacing w:before="175" w:line="224" w:lineRule="auto"/>
              <w:ind w:left="14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91" w:type="dxa"/>
            <w:vAlign w:val="top"/>
          </w:tcPr>
          <w:p w14:paraId="2BD3160E">
            <w:pPr>
              <w:spacing w:before="175" w:line="222" w:lineRule="auto"/>
              <w:ind w:left="1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项目分类</w:t>
            </w:r>
          </w:p>
        </w:tc>
        <w:tc>
          <w:tcPr>
            <w:tcW w:w="3077" w:type="dxa"/>
            <w:vAlign w:val="top"/>
          </w:tcPr>
          <w:p w14:paraId="13123E46">
            <w:pPr>
              <w:spacing w:before="176" w:line="222" w:lineRule="auto"/>
              <w:ind w:left="9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087" w:type="dxa"/>
            <w:vAlign w:val="top"/>
          </w:tcPr>
          <w:p w14:paraId="293D4CDA">
            <w:pPr>
              <w:spacing w:before="176" w:line="222" w:lineRule="auto"/>
              <w:ind w:left="2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第一作者姓名</w:t>
            </w:r>
          </w:p>
        </w:tc>
        <w:tc>
          <w:tcPr>
            <w:tcW w:w="1806" w:type="dxa"/>
            <w:vAlign w:val="top"/>
          </w:tcPr>
          <w:p w14:paraId="35D304ED">
            <w:pPr>
              <w:spacing w:before="176" w:line="222" w:lineRule="auto"/>
              <w:ind w:left="6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职称</w:t>
            </w:r>
          </w:p>
        </w:tc>
      </w:tr>
      <w:tr w14:paraId="27AA4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5" w:type="dxa"/>
            <w:vAlign w:val="top"/>
          </w:tcPr>
          <w:p w14:paraId="028D72E8">
            <w:pPr>
              <w:pStyle w:val="7"/>
            </w:pPr>
          </w:p>
        </w:tc>
        <w:tc>
          <w:tcPr>
            <w:tcW w:w="1491" w:type="dxa"/>
            <w:vAlign w:val="top"/>
          </w:tcPr>
          <w:p w14:paraId="0383D071">
            <w:pPr>
              <w:pStyle w:val="7"/>
            </w:pPr>
          </w:p>
        </w:tc>
        <w:tc>
          <w:tcPr>
            <w:tcW w:w="3077" w:type="dxa"/>
            <w:vAlign w:val="top"/>
          </w:tcPr>
          <w:p w14:paraId="7DF020D8">
            <w:pPr>
              <w:pStyle w:val="7"/>
            </w:pPr>
          </w:p>
        </w:tc>
        <w:tc>
          <w:tcPr>
            <w:tcW w:w="2087" w:type="dxa"/>
            <w:vAlign w:val="top"/>
          </w:tcPr>
          <w:p w14:paraId="575B09EA">
            <w:pPr>
              <w:pStyle w:val="7"/>
            </w:pPr>
          </w:p>
        </w:tc>
        <w:tc>
          <w:tcPr>
            <w:tcW w:w="1806" w:type="dxa"/>
            <w:vAlign w:val="top"/>
          </w:tcPr>
          <w:p w14:paraId="43B73241">
            <w:pPr>
              <w:pStyle w:val="7"/>
            </w:pPr>
          </w:p>
        </w:tc>
      </w:tr>
      <w:tr w14:paraId="65E12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6EAEE1FE">
            <w:pPr>
              <w:pStyle w:val="7"/>
            </w:pPr>
          </w:p>
        </w:tc>
        <w:tc>
          <w:tcPr>
            <w:tcW w:w="1491" w:type="dxa"/>
            <w:vAlign w:val="top"/>
          </w:tcPr>
          <w:p w14:paraId="284E9869">
            <w:pPr>
              <w:pStyle w:val="7"/>
            </w:pPr>
          </w:p>
        </w:tc>
        <w:tc>
          <w:tcPr>
            <w:tcW w:w="3077" w:type="dxa"/>
            <w:vAlign w:val="top"/>
          </w:tcPr>
          <w:p w14:paraId="49AE2B5E">
            <w:pPr>
              <w:pStyle w:val="7"/>
            </w:pPr>
          </w:p>
        </w:tc>
        <w:tc>
          <w:tcPr>
            <w:tcW w:w="2087" w:type="dxa"/>
            <w:vAlign w:val="top"/>
          </w:tcPr>
          <w:p w14:paraId="669B9861">
            <w:pPr>
              <w:pStyle w:val="7"/>
            </w:pPr>
          </w:p>
        </w:tc>
        <w:tc>
          <w:tcPr>
            <w:tcW w:w="1806" w:type="dxa"/>
            <w:vAlign w:val="top"/>
          </w:tcPr>
          <w:p w14:paraId="67565442">
            <w:pPr>
              <w:pStyle w:val="7"/>
            </w:pPr>
          </w:p>
        </w:tc>
      </w:tr>
      <w:tr w14:paraId="02EBB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0D6B1DC7">
            <w:pPr>
              <w:pStyle w:val="7"/>
            </w:pPr>
          </w:p>
        </w:tc>
        <w:tc>
          <w:tcPr>
            <w:tcW w:w="1491" w:type="dxa"/>
            <w:vAlign w:val="top"/>
          </w:tcPr>
          <w:p w14:paraId="237E3AD1">
            <w:pPr>
              <w:pStyle w:val="7"/>
            </w:pPr>
          </w:p>
        </w:tc>
        <w:tc>
          <w:tcPr>
            <w:tcW w:w="3077" w:type="dxa"/>
            <w:vAlign w:val="top"/>
          </w:tcPr>
          <w:p w14:paraId="39F5D79A">
            <w:pPr>
              <w:pStyle w:val="7"/>
            </w:pPr>
          </w:p>
        </w:tc>
        <w:tc>
          <w:tcPr>
            <w:tcW w:w="2087" w:type="dxa"/>
            <w:vAlign w:val="top"/>
          </w:tcPr>
          <w:p w14:paraId="75066DBA">
            <w:pPr>
              <w:pStyle w:val="7"/>
            </w:pPr>
          </w:p>
        </w:tc>
        <w:tc>
          <w:tcPr>
            <w:tcW w:w="1806" w:type="dxa"/>
            <w:vAlign w:val="top"/>
          </w:tcPr>
          <w:p w14:paraId="54145C83">
            <w:pPr>
              <w:pStyle w:val="7"/>
            </w:pPr>
          </w:p>
        </w:tc>
      </w:tr>
      <w:tr w14:paraId="37DD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5" w:type="dxa"/>
            <w:vAlign w:val="top"/>
          </w:tcPr>
          <w:p w14:paraId="0E22BAFE">
            <w:pPr>
              <w:pStyle w:val="7"/>
            </w:pPr>
          </w:p>
        </w:tc>
        <w:tc>
          <w:tcPr>
            <w:tcW w:w="1491" w:type="dxa"/>
            <w:vAlign w:val="top"/>
          </w:tcPr>
          <w:p w14:paraId="6D7E448F">
            <w:pPr>
              <w:pStyle w:val="7"/>
            </w:pPr>
          </w:p>
        </w:tc>
        <w:tc>
          <w:tcPr>
            <w:tcW w:w="3077" w:type="dxa"/>
            <w:vAlign w:val="top"/>
          </w:tcPr>
          <w:p w14:paraId="20A858ED">
            <w:pPr>
              <w:pStyle w:val="7"/>
            </w:pPr>
          </w:p>
        </w:tc>
        <w:tc>
          <w:tcPr>
            <w:tcW w:w="2087" w:type="dxa"/>
            <w:vAlign w:val="top"/>
          </w:tcPr>
          <w:p w14:paraId="4E6F9867">
            <w:pPr>
              <w:pStyle w:val="7"/>
            </w:pPr>
          </w:p>
        </w:tc>
        <w:tc>
          <w:tcPr>
            <w:tcW w:w="1806" w:type="dxa"/>
            <w:vAlign w:val="top"/>
          </w:tcPr>
          <w:p w14:paraId="4A758158">
            <w:pPr>
              <w:pStyle w:val="7"/>
            </w:pPr>
          </w:p>
        </w:tc>
      </w:tr>
      <w:tr w14:paraId="10A8B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4CE24C06">
            <w:pPr>
              <w:pStyle w:val="7"/>
            </w:pPr>
          </w:p>
        </w:tc>
        <w:tc>
          <w:tcPr>
            <w:tcW w:w="1491" w:type="dxa"/>
            <w:vAlign w:val="top"/>
          </w:tcPr>
          <w:p w14:paraId="465C920A">
            <w:pPr>
              <w:pStyle w:val="7"/>
            </w:pPr>
          </w:p>
        </w:tc>
        <w:tc>
          <w:tcPr>
            <w:tcW w:w="3077" w:type="dxa"/>
            <w:vAlign w:val="top"/>
          </w:tcPr>
          <w:p w14:paraId="5ABC6DB3">
            <w:pPr>
              <w:pStyle w:val="7"/>
            </w:pPr>
          </w:p>
        </w:tc>
        <w:tc>
          <w:tcPr>
            <w:tcW w:w="2087" w:type="dxa"/>
            <w:vAlign w:val="top"/>
          </w:tcPr>
          <w:p w14:paraId="7B644FDA">
            <w:pPr>
              <w:pStyle w:val="7"/>
            </w:pPr>
          </w:p>
        </w:tc>
        <w:tc>
          <w:tcPr>
            <w:tcW w:w="1806" w:type="dxa"/>
            <w:vAlign w:val="top"/>
          </w:tcPr>
          <w:p w14:paraId="48999460">
            <w:pPr>
              <w:pStyle w:val="7"/>
            </w:pPr>
          </w:p>
        </w:tc>
      </w:tr>
      <w:tr w14:paraId="19D0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2D816EA9">
            <w:pPr>
              <w:pStyle w:val="7"/>
            </w:pPr>
          </w:p>
        </w:tc>
        <w:tc>
          <w:tcPr>
            <w:tcW w:w="1491" w:type="dxa"/>
            <w:vAlign w:val="top"/>
          </w:tcPr>
          <w:p w14:paraId="7B14F4D0">
            <w:pPr>
              <w:pStyle w:val="7"/>
            </w:pPr>
          </w:p>
        </w:tc>
        <w:tc>
          <w:tcPr>
            <w:tcW w:w="3077" w:type="dxa"/>
            <w:vAlign w:val="top"/>
          </w:tcPr>
          <w:p w14:paraId="600D9271">
            <w:pPr>
              <w:pStyle w:val="7"/>
            </w:pPr>
          </w:p>
        </w:tc>
        <w:tc>
          <w:tcPr>
            <w:tcW w:w="2087" w:type="dxa"/>
            <w:vAlign w:val="top"/>
          </w:tcPr>
          <w:p w14:paraId="5D7D1B97">
            <w:pPr>
              <w:pStyle w:val="7"/>
            </w:pPr>
          </w:p>
        </w:tc>
        <w:tc>
          <w:tcPr>
            <w:tcW w:w="1806" w:type="dxa"/>
            <w:vAlign w:val="top"/>
          </w:tcPr>
          <w:p w14:paraId="1850A83F">
            <w:pPr>
              <w:pStyle w:val="7"/>
            </w:pPr>
          </w:p>
        </w:tc>
      </w:tr>
      <w:tr w14:paraId="3BE66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38525F06">
            <w:pPr>
              <w:pStyle w:val="7"/>
            </w:pPr>
          </w:p>
        </w:tc>
        <w:tc>
          <w:tcPr>
            <w:tcW w:w="1491" w:type="dxa"/>
            <w:vAlign w:val="top"/>
          </w:tcPr>
          <w:p w14:paraId="5DF0C61F">
            <w:pPr>
              <w:pStyle w:val="7"/>
            </w:pPr>
          </w:p>
        </w:tc>
        <w:tc>
          <w:tcPr>
            <w:tcW w:w="3077" w:type="dxa"/>
            <w:vAlign w:val="top"/>
          </w:tcPr>
          <w:p w14:paraId="40EC1F65">
            <w:pPr>
              <w:pStyle w:val="7"/>
            </w:pPr>
          </w:p>
        </w:tc>
        <w:tc>
          <w:tcPr>
            <w:tcW w:w="2087" w:type="dxa"/>
            <w:vAlign w:val="top"/>
          </w:tcPr>
          <w:p w14:paraId="3E0AFB8A">
            <w:pPr>
              <w:pStyle w:val="7"/>
            </w:pPr>
          </w:p>
        </w:tc>
        <w:tc>
          <w:tcPr>
            <w:tcW w:w="1806" w:type="dxa"/>
            <w:vAlign w:val="top"/>
          </w:tcPr>
          <w:p w14:paraId="4A777D46">
            <w:pPr>
              <w:pStyle w:val="7"/>
            </w:pPr>
          </w:p>
        </w:tc>
      </w:tr>
      <w:tr w14:paraId="28266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5" w:type="dxa"/>
            <w:vAlign w:val="top"/>
          </w:tcPr>
          <w:p w14:paraId="1FED32CF">
            <w:pPr>
              <w:pStyle w:val="7"/>
            </w:pPr>
          </w:p>
        </w:tc>
        <w:tc>
          <w:tcPr>
            <w:tcW w:w="1491" w:type="dxa"/>
            <w:vAlign w:val="top"/>
          </w:tcPr>
          <w:p w14:paraId="419E7966">
            <w:pPr>
              <w:pStyle w:val="7"/>
            </w:pPr>
          </w:p>
        </w:tc>
        <w:tc>
          <w:tcPr>
            <w:tcW w:w="3077" w:type="dxa"/>
            <w:vAlign w:val="top"/>
          </w:tcPr>
          <w:p w14:paraId="384BE075">
            <w:pPr>
              <w:pStyle w:val="7"/>
            </w:pPr>
          </w:p>
        </w:tc>
        <w:tc>
          <w:tcPr>
            <w:tcW w:w="2087" w:type="dxa"/>
            <w:vAlign w:val="top"/>
          </w:tcPr>
          <w:p w14:paraId="69B8AE1D">
            <w:pPr>
              <w:pStyle w:val="7"/>
            </w:pPr>
          </w:p>
        </w:tc>
        <w:tc>
          <w:tcPr>
            <w:tcW w:w="1806" w:type="dxa"/>
            <w:vAlign w:val="top"/>
          </w:tcPr>
          <w:p w14:paraId="5D03907F">
            <w:pPr>
              <w:pStyle w:val="7"/>
            </w:pPr>
          </w:p>
        </w:tc>
      </w:tr>
      <w:tr w14:paraId="7FE31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47A1E9AA">
            <w:pPr>
              <w:pStyle w:val="7"/>
            </w:pPr>
          </w:p>
        </w:tc>
        <w:tc>
          <w:tcPr>
            <w:tcW w:w="1491" w:type="dxa"/>
            <w:vAlign w:val="top"/>
          </w:tcPr>
          <w:p w14:paraId="4F67F03D">
            <w:pPr>
              <w:pStyle w:val="7"/>
            </w:pPr>
          </w:p>
        </w:tc>
        <w:tc>
          <w:tcPr>
            <w:tcW w:w="3077" w:type="dxa"/>
            <w:vAlign w:val="top"/>
          </w:tcPr>
          <w:p w14:paraId="72F87D53">
            <w:pPr>
              <w:pStyle w:val="7"/>
            </w:pPr>
          </w:p>
        </w:tc>
        <w:tc>
          <w:tcPr>
            <w:tcW w:w="2087" w:type="dxa"/>
            <w:vAlign w:val="top"/>
          </w:tcPr>
          <w:p w14:paraId="0F7D8FEA">
            <w:pPr>
              <w:pStyle w:val="7"/>
            </w:pPr>
          </w:p>
        </w:tc>
        <w:tc>
          <w:tcPr>
            <w:tcW w:w="1806" w:type="dxa"/>
            <w:vAlign w:val="top"/>
          </w:tcPr>
          <w:p w14:paraId="5C14CBB8">
            <w:pPr>
              <w:pStyle w:val="7"/>
            </w:pPr>
          </w:p>
        </w:tc>
      </w:tr>
      <w:tr w14:paraId="26177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2D1598B5">
            <w:pPr>
              <w:pStyle w:val="7"/>
            </w:pPr>
          </w:p>
        </w:tc>
        <w:tc>
          <w:tcPr>
            <w:tcW w:w="1491" w:type="dxa"/>
            <w:vAlign w:val="top"/>
          </w:tcPr>
          <w:p w14:paraId="59D0DB76">
            <w:pPr>
              <w:pStyle w:val="7"/>
            </w:pPr>
          </w:p>
        </w:tc>
        <w:tc>
          <w:tcPr>
            <w:tcW w:w="3077" w:type="dxa"/>
            <w:vAlign w:val="top"/>
          </w:tcPr>
          <w:p w14:paraId="4ACE00F5">
            <w:pPr>
              <w:pStyle w:val="7"/>
            </w:pPr>
          </w:p>
        </w:tc>
        <w:tc>
          <w:tcPr>
            <w:tcW w:w="2087" w:type="dxa"/>
            <w:vAlign w:val="top"/>
          </w:tcPr>
          <w:p w14:paraId="11776FFE">
            <w:pPr>
              <w:pStyle w:val="7"/>
            </w:pPr>
          </w:p>
        </w:tc>
        <w:tc>
          <w:tcPr>
            <w:tcW w:w="1806" w:type="dxa"/>
            <w:vAlign w:val="top"/>
          </w:tcPr>
          <w:p w14:paraId="7D464CC8">
            <w:pPr>
              <w:pStyle w:val="7"/>
            </w:pPr>
          </w:p>
        </w:tc>
      </w:tr>
      <w:tr w14:paraId="69D17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78B6512C">
            <w:pPr>
              <w:pStyle w:val="7"/>
            </w:pPr>
          </w:p>
        </w:tc>
        <w:tc>
          <w:tcPr>
            <w:tcW w:w="1491" w:type="dxa"/>
            <w:vAlign w:val="top"/>
          </w:tcPr>
          <w:p w14:paraId="186BA1DA">
            <w:pPr>
              <w:pStyle w:val="7"/>
            </w:pPr>
          </w:p>
        </w:tc>
        <w:tc>
          <w:tcPr>
            <w:tcW w:w="3077" w:type="dxa"/>
            <w:vAlign w:val="top"/>
          </w:tcPr>
          <w:p w14:paraId="3B8C9891">
            <w:pPr>
              <w:pStyle w:val="7"/>
            </w:pPr>
          </w:p>
        </w:tc>
        <w:tc>
          <w:tcPr>
            <w:tcW w:w="2087" w:type="dxa"/>
            <w:vAlign w:val="top"/>
          </w:tcPr>
          <w:p w14:paraId="259B3785">
            <w:pPr>
              <w:pStyle w:val="7"/>
            </w:pPr>
          </w:p>
        </w:tc>
        <w:tc>
          <w:tcPr>
            <w:tcW w:w="1806" w:type="dxa"/>
            <w:vAlign w:val="top"/>
          </w:tcPr>
          <w:p w14:paraId="1A216393">
            <w:pPr>
              <w:pStyle w:val="7"/>
            </w:pPr>
          </w:p>
        </w:tc>
      </w:tr>
      <w:tr w14:paraId="46DC1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5" w:type="dxa"/>
            <w:vAlign w:val="top"/>
          </w:tcPr>
          <w:p w14:paraId="0E832A95">
            <w:pPr>
              <w:pStyle w:val="7"/>
            </w:pPr>
          </w:p>
        </w:tc>
        <w:tc>
          <w:tcPr>
            <w:tcW w:w="1491" w:type="dxa"/>
            <w:vAlign w:val="top"/>
          </w:tcPr>
          <w:p w14:paraId="60484C36">
            <w:pPr>
              <w:pStyle w:val="7"/>
            </w:pPr>
          </w:p>
        </w:tc>
        <w:tc>
          <w:tcPr>
            <w:tcW w:w="3077" w:type="dxa"/>
            <w:vAlign w:val="top"/>
          </w:tcPr>
          <w:p w14:paraId="0C290759">
            <w:pPr>
              <w:pStyle w:val="7"/>
            </w:pPr>
          </w:p>
        </w:tc>
        <w:tc>
          <w:tcPr>
            <w:tcW w:w="2087" w:type="dxa"/>
            <w:vAlign w:val="top"/>
          </w:tcPr>
          <w:p w14:paraId="42C700E5">
            <w:pPr>
              <w:pStyle w:val="7"/>
            </w:pPr>
          </w:p>
        </w:tc>
        <w:tc>
          <w:tcPr>
            <w:tcW w:w="1806" w:type="dxa"/>
            <w:vAlign w:val="top"/>
          </w:tcPr>
          <w:p w14:paraId="20EBA30E">
            <w:pPr>
              <w:pStyle w:val="7"/>
            </w:pPr>
          </w:p>
        </w:tc>
      </w:tr>
      <w:tr w14:paraId="1DD2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1BE833C5">
            <w:pPr>
              <w:pStyle w:val="7"/>
            </w:pPr>
          </w:p>
        </w:tc>
        <w:tc>
          <w:tcPr>
            <w:tcW w:w="1491" w:type="dxa"/>
            <w:vAlign w:val="top"/>
          </w:tcPr>
          <w:p w14:paraId="0D374F88">
            <w:pPr>
              <w:pStyle w:val="7"/>
            </w:pPr>
          </w:p>
        </w:tc>
        <w:tc>
          <w:tcPr>
            <w:tcW w:w="3077" w:type="dxa"/>
            <w:vAlign w:val="top"/>
          </w:tcPr>
          <w:p w14:paraId="3A776DFE">
            <w:pPr>
              <w:pStyle w:val="7"/>
            </w:pPr>
          </w:p>
        </w:tc>
        <w:tc>
          <w:tcPr>
            <w:tcW w:w="2087" w:type="dxa"/>
            <w:vAlign w:val="top"/>
          </w:tcPr>
          <w:p w14:paraId="01436F61">
            <w:pPr>
              <w:pStyle w:val="7"/>
            </w:pPr>
          </w:p>
        </w:tc>
        <w:tc>
          <w:tcPr>
            <w:tcW w:w="1806" w:type="dxa"/>
            <w:vAlign w:val="top"/>
          </w:tcPr>
          <w:p w14:paraId="13A88D0E">
            <w:pPr>
              <w:pStyle w:val="7"/>
            </w:pPr>
          </w:p>
        </w:tc>
      </w:tr>
      <w:tr w14:paraId="427A9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5" w:type="dxa"/>
            <w:vAlign w:val="top"/>
          </w:tcPr>
          <w:p w14:paraId="3774184F">
            <w:pPr>
              <w:pStyle w:val="7"/>
            </w:pPr>
          </w:p>
        </w:tc>
        <w:tc>
          <w:tcPr>
            <w:tcW w:w="1491" w:type="dxa"/>
            <w:vAlign w:val="top"/>
          </w:tcPr>
          <w:p w14:paraId="7358FB4A">
            <w:pPr>
              <w:pStyle w:val="7"/>
            </w:pPr>
          </w:p>
        </w:tc>
        <w:tc>
          <w:tcPr>
            <w:tcW w:w="3077" w:type="dxa"/>
            <w:vAlign w:val="top"/>
          </w:tcPr>
          <w:p w14:paraId="591793CE">
            <w:pPr>
              <w:pStyle w:val="7"/>
            </w:pPr>
          </w:p>
        </w:tc>
        <w:tc>
          <w:tcPr>
            <w:tcW w:w="2087" w:type="dxa"/>
            <w:vAlign w:val="top"/>
          </w:tcPr>
          <w:p w14:paraId="2EFC3732">
            <w:pPr>
              <w:pStyle w:val="7"/>
            </w:pPr>
          </w:p>
        </w:tc>
        <w:tc>
          <w:tcPr>
            <w:tcW w:w="1806" w:type="dxa"/>
            <w:vAlign w:val="top"/>
          </w:tcPr>
          <w:p w14:paraId="41981DD8">
            <w:pPr>
              <w:pStyle w:val="7"/>
            </w:pPr>
          </w:p>
        </w:tc>
      </w:tr>
      <w:tr w14:paraId="35A8E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5" w:type="dxa"/>
            <w:vAlign w:val="top"/>
          </w:tcPr>
          <w:p w14:paraId="0A2604FC">
            <w:pPr>
              <w:pStyle w:val="7"/>
            </w:pPr>
          </w:p>
        </w:tc>
        <w:tc>
          <w:tcPr>
            <w:tcW w:w="1491" w:type="dxa"/>
            <w:vAlign w:val="top"/>
          </w:tcPr>
          <w:p w14:paraId="50C57BCA">
            <w:pPr>
              <w:pStyle w:val="7"/>
            </w:pPr>
          </w:p>
        </w:tc>
        <w:tc>
          <w:tcPr>
            <w:tcW w:w="3077" w:type="dxa"/>
            <w:vAlign w:val="top"/>
          </w:tcPr>
          <w:p w14:paraId="76B080F9">
            <w:pPr>
              <w:pStyle w:val="7"/>
            </w:pPr>
          </w:p>
        </w:tc>
        <w:tc>
          <w:tcPr>
            <w:tcW w:w="2087" w:type="dxa"/>
            <w:vAlign w:val="top"/>
          </w:tcPr>
          <w:p w14:paraId="5A845A83">
            <w:pPr>
              <w:pStyle w:val="7"/>
            </w:pPr>
          </w:p>
        </w:tc>
        <w:tc>
          <w:tcPr>
            <w:tcW w:w="1806" w:type="dxa"/>
            <w:vAlign w:val="top"/>
          </w:tcPr>
          <w:p w14:paraId="1A09A7F8">
            <w:pPr>
              <w:pStyle w:val="7"/>
            </w:pPr>
          </w:p>
        </w:tc>
      </w:tr>
    </w:tbl>
    <w:p w14:paraId="3D42EDCB">
      <w:pPr>
        <w:spacing w:line="587" w:lineRule="exact"/>
        <w:ind w:left="14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1"/>
          <w:position w:val="9"/>
          <w:sz w:val="23"/>
          <w:szCs w:val="23"/>
        </w:rPr>
        <w:t>请将此表加盖单位公章后扫描发送至邮箱</w:t>
      </w:r>
      <w:r>
        <w:rPr>
          <w:rFonts w:ascii="KaiTi_GB2312" w:hAnsi="KaiTi_GB2312" w:eastAsia="KaiTi_GB2312" w:cs="KaiTi_GB2312"/>
          <w:spacing w:val="-53"/>
          <w:position w:val="9"/>
          <w:sz w:val="23"/>
          <w:szCs w:val="23"/>
        </w:rPr>
        <w:t xml:space="preserve"> </w:t>
      </w:r>
      <w:r>
        <w:fldChar w:fldCharType="begin"/>
      </w:r>
      <w:r>
        <w:instrText xml:space="preserve"> HYPERLINK "mailto:hndjhdb@163.com" </w:instrText>
      </w:r>
      <w:r>
        <w:fldChar w:fldCharType="separate"/>
      </w:r>
      <w:r>
        <w:rPr>
          <w:rFonts w:ascii="KaiTi_GB2312" w:hAnsi="KaiTi_GB2312" w:eastAsia="KaiTi_GB2312" w:cs="KaiTi_GB2312"/>
          <w:position w:val="9"/>
          <w:sz w:val="23"/>
          <w:szCs w:val="23"/>
        </w:rPr>
        <w:t>hndjhdb</w:t>
      </w:r>
      <w:r>
        <w:rPr>
          <w:rFonts w:ascii="KaiTi_GB2312" w:hAnsi="KaiTi_GB2312" w:eastAsia="KaiTi_GB2312" w:cs="KaiTi_GB2312"/>
          <w:spacing w:val="11"/>
          <w:position w:val="9"/>
          <w:sz w:val="23"/>
          <w:szCs w:val="23"/>
        </w:rPr>
        <w:t>@163.</w:t>
      </w:r>
      <w:r>
        <w:rPr>
          <w:rFonts w:ascii="KaiTi_GB2312" w:hAnsi="KaiTi_GB2312" w:eastAsia="KaiTi_GB2312" w:cs="KaiTi_GB2312"/>
          <w:position w:val="9"/>
          <w:sz w:val="23"/>
          <w:szCs w:val="23"/>
        </w:rPr>
        <w:t>com</w:t>
      </w:r>
      <w:r>
        <w:rPr>
          <w:rFonts w:ascii="KaiTi_GB2312" w:hAnsi="KaiTi_GB2312" w:eastAsia="KaiTi_GB2312" w:cs="KaiTi_GB2312"/>
          <w:position w:val="9"/>
          <w:sz w:val="23"/>
          <w:szCs w:val="23"/>
        </w:rPr>
        <w:fldChar w:fldCharType="end"/>
      </w:r>
      <w:r>
        <w:rPr>
          <w:rFonts w:ascii="KaiTi_GB2312" w:hAnsi="KaiTi_GB2312" w:eastAsia="KaiTi_GB2312" w:cs="KaiTi_GB2312"/>
          <w:spacing w:val="11"/>
          <w:position w:val="9"/>
          <w:sz w:val="23"/>
          <w:szCs w:val="23"/>
        </w:rPr>
        <w:t>。</w:t>
      </w:r>
    </w:p>
    <w:p w14:paraId="382F3FE7">
      <w:pPr>
        <w:spacing w:line="587" w:lineRule="exact"/>
        <w:rPr>
          <w:rFonts w:ascii="KaiTi_GB2312" w:hAnsi="KaiTi_GB2312" w:eastAsia="KaiTi_GB2312" w:cs="KaiTi_GB2312"/>
          <w:sz w:val="23"/>
          <w:szCs w:val="23"/>
        </w:rPr>
        <w:sectPr>
          <w:headerReference r:id="rId8" w:type="default"/>
          <w:footerReference r:id="rId9" w:type="default"/>
          <w:pgSz w:w="11906" w:h="16838"/>
          <w:pgMar w:top="2469" w:right="1217" w:bottom="1762" w:left="1386" w:header="1978" w:footer="1367" w:gutter="0"/>
          <w:cols w:space="720" w:num="1"/>
        </w:sectPr>
      </w:pPr>
    </w:p>
    <w:p w14:paraId="0B8250BB">
      <w:pPr>
        <w:spacing w:before="126" w:line="208" w:lineRule="auto"/>
        <w:ind w:left="211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组织单位作品推荐参考指标</w:t>
      </w:r>
    </w:p>
    <w:p w14:paraId="3FB9E75A">
      <w:pPr>
        <w:spacing w:before="155" w:line="227" w:lineRule="auto"/>
        <w:ind w:left="26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"/>
          <w:sz w:val="29"/>
          <w:szCs w:val="29"/>
        </w:rPr>
        <w:t>1．微课</w:t>
      </w:r>
    </w:p>
    <w:p w14:paraId="45531E93">
      <w:pPr>
        <w:spacing w:line="86" w:lineRule="exact"/>
      </w:pPr>
    </w:p>
    <w:tbl>
      <w:tblPr>
        <w:tblStyle w:val="6"/>
        <w:tblW w:w="9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894"/>
      </w:tblGrid>
      <w:tr w14:paraId="0F2E5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85" w:type="dxa"/>
            <w:vAlign w:val="top"/>
          </w:tcPr>
          <w:p w14:paraId="0884A0D4">
            <w:pPr>
              <w:spacing w:before="118" w:line="223" w:lineRule="auto"/>
              <w:ind w:left="2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推荐指标</w:t>
            </w:r>
          </w:p>
        </w:tc>
        <w:tc>
          <w:tcPr>
            <w:tcW w:w="7894" w:type="dxa"/>
            <w:vAlign w:val="top"/>
          </w:tcPr>
          <w:p w14:paraId="1FDA923D">
            <w:pPr>
              <w:spacing w:before="118" w:line="223" w:lineRule="auto"/>
              <w:ind w:left="33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推荐要素</w:t>
            </w:r>
          </w:p>
        </w:tc>
      </w:tr>
      <w:tr w14:paraId="1448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585" w:type="dxa"/>
            <w:vAlign w:val="top"/>
          </w:tcPr>
          <w:p w14:paraId="38684718">
            <w:pPr>
              <w:pStyle w:val="7"/>
              <w:spacing w:line="369" w:lineRule="auto"/>
            </w:pPr>
          </w:p>
          <w:p w14:paraId="2C23BBA3">
            <w:pPr>
              <w:spacing w:before="91" w:line="214" w:lineRule="auto"/>
              <w:ind w:left="2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教学设计</w:t>
            </w:r>
          </w:p>
        </w:tc>
        <w:tc>
          <w:tcPr>
            <w:tcW w:w="7894" w:type="dxa"/>
            <w:vAlign w:val="top"/>
          </w:tcPr>
          <w:p w14:paraId="040C3797">
            <w:pPr>
              <w:spacing w:before="101" w:line="238" w:lineRule="auto"/>
              <w:ind w:left="49" w:right="2514" w:hanging="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体现新课标的理念,主题明确、重难点突出；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教学策略和教学方法选用恰当；</w:t>
            </w:r>
          </w:p>
          <w:p w14:paraId="59E98161">
            <w:pPr>
              <w:spacing w:before="4" w:line="216" w:lineRule="auto"/>
              <w:ind w:left="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合理运用信息技术手段。</w:t>
            </w:r>
          </w:p>
        </w:tc>
      </w:tr>
      <w:tr w14:paraId="3FFF7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585" w:type="dxa"/>
            <w:vAlign w:val="top"/>
          </w:tcPr>
          <w:p w14:paraId="00B8ADFC">
            <w:pPr>
              <w:pStyle w:val="7"/>
              <w:spacing w:line="371" w:lineRule="auto"/>
            </w:pPr>
          </w:p>
          <w:p w14:paraId="77F174A0">
            <w:pPr>
              <w:spacing w:before="91" w:line="214" w:lineRule="auto"/>
              <w:ind w:left="2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教学行为</w:t>
            </w:r>
          </w:p>
        </w:tc>
        <w:tc>
          <w:tcPr>
            <w:tcW w:w="7894" w:type="dxa"/>
            <w:vAlign w:val="top"/>
          </w:tcPr>
          <w:p w14:paraId="3CADBDFA">
            <w:pPr>
              <w:spacing w:before="282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教学思路清晰，重点突出，逻辑性强；</w:t>
            </w:r>
          </w:p>
          <w:p w14:paraId="44EB474F">
            <w:pPr>
              <w:spacing w:before="40" w:line="214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>教学过程深入浅出、形象生动、通俗易懂，充分调动学生的学</w:t>
            </w:r>
            <w:r>
              <w:rPr>
                <w:rFonts w:ascii="FangSong_GB2312" w:hAnsi="FangSong_GB2312" w:eastAsia="FangSong_GB2312" w:cs="FangSong_GB2312"/>
                <w:spacing w:val="-35"/>
                <w:sz w:val="28"/>
                <w:szCs w:val="28"/>
              </w:rPr>
              <w:t>习积极性。</w:t>
            </w:r>
          </w:p>
        </w:tc>
      </w:tr>
      <w:tr w14:paraId="7EEE7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85" w:type="dxa"/>
            <w:vAlign w:val="top"/>
          </w:tcPr>
          <w:p w14:paraId="1907523F">
            <w:pPr>
              <w:spacing w:before="266" w:line="214" w:lineRule="auto"/>
              <w:ind w:left="2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教学效果</w:t>
            </w:r>
          </w:p>
        </w:tc>
        <w:tc>
          <w:tcPr>
            <w:tcW w:w="7894" w:type="dxa"/>
            <w:vAlign w:val="top"/>
          </w:tcPr>
          <w:p w14:paraId="6D8B4434">
            <w:pPr>
              <w:spacing w:before="86" w:line="235" w:lineRule="auto"/>
              <w:ind w:left="6" w:right="4057" w:hanging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教学和信息素养目标达成度高；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注重培养学生自主学习能力。</w:t>
            </w:r>
          </w:p>
        </w:tc>
      </w:tr>
      <w:tr w14:paraId="65A0E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585" w:type="dxa"/>
            <w:vAlign w:val="top"/>
          </w:tcPr>
          <w:p w14:paraId="3D68F667">
            <w:pPr>
              <w:pStyle w:val="7"/>
              <w:spacing w:line="375" w:lineRule="auto"/>
            </w:pPr>
          </w:p>
          <w:p w14:paraId="7202B6FD">
            <w:pPr>
              <w:spacing w:before="91" w:line="214" w:lineRule="auto"/>
              <w:ind w:left="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创新与实用</w:t>
            </w:r>
          </w:p>
        </w:tc>
        <w:tc>
          <w:tcPr>
            <w:tcW w:w="7894" w:type="dxa"/>
            <w:vAlign w:val="top"/>
          </w:tcPr>
          <w:p w14:paraId="30936475">
            <w:pPr>
              <w:spacing w:before="110" w:line="238" w:lineRule="auto"/>
              <w:ind w:left="12" w:right="4122" w:hanging="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形式新颖，趣味性和启发性强;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视频声画质量好；</w:t>
            </w:r>
          </w:p>
          <w:p w14:paraId="374BFBBE">
            <w:pPr>
              <w:spacing w:before="1" w:line="214" w:lineRule="auto"/>
              <w:ind w:left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实际教学应用效果明显，有推广价值。</w:t>
            </w:r>
          </w:p>
        </w:tc>
      </w:tr>
    </w:tbl>
    <w:p w14:paraId="63DF9CAE">
      <w:pPr>
        <w:spacing w:before="144" w:line="227" w:lineRule="auto"/>
        <w:ind w:left="24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2．融合创新应用教学案例</w:t>
      </w:r>
    </w:p>
    <w:p w14:paraId="458430CA">
      <w:pPr>
        <w:spacing w:line="86" w:lineRule="exact"/>
      </w:pPr>
    </w:p>
    <w:tbl>
      <w:tblPr>
        <w:tblStyle w:val="6"/>
        <w:tblW w:w="945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7881"/>
      </w:tblGrid>
      <w:tr w14:paraId="63FBE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70" w:type="dxa"/>
            <w:vAlign w:val="top"/>
          </w:tcPr>
          <w:p w14:paraId="3D0E6688">
            <w:pPr>
              <w:spacing w:before="122" w:line="223" w:lineRule="auto"/>
              <w:ind w:left="2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推荐指标</w:t>
            </w:r>
          </w:p>
        </w:tc>
        <w:tc>
          <w:tcPr>
            <w:tcW w:w="7881" w:type="dxa"/>
            <w:vAlign w:val="top"/>
          </w:tcPr>
          <w:p w14:paraId="38A3CF12">
            <w:pPr>
              <w:spacing w:before="122" w:line="223" w:lineRule="auto"/>
              <w:ind w:left="33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推荐要素</w:t>
            </w:r>
          </w:p>
        </w:tc>
      </w:tr>
      <w:tr w14:paraId="197BF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570" w:type="dxa"/>
            <w:vAlign w:val="top"/>
          </w:tcPr>
          <w:p w14:paraId="3595D943">
            <w:pPr>
              <w:pStyle w:val="7"/>
              <w:spacing w:line="337" w:lineRule="auto"/>
            </w:pPr>
          </w:p>
          <w:p w14:paraId="7091B7D4">
            <w:pPr>
              <w:pStyle w:val="7"/>
              <w:spacing w:line="337" w:lineRule="auto"/>
            </w:pPr>
          </w:p>
          <w:p w14:paraId="5FF89197">
            <w:pPr>
              <w:spacing w:before="91" w:line="214" w:lineRule="auto"/>
              <w:ind w:left="2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教学设计</w:t>
            </w:r>
          </w:p>
        </w:tc>
        <w:tc>
          <w:tcPr>
            <w:tcW w:w="7881" w:type="dxa"/>
            <w:vAlign w:val="top"/>
          </w:tcPr>
          <w:p w14:paraId="4CD6C410">
            <w:pPr>
              <w:spacing w:before="44" w:line="214" w:lineRule="auto"/>
              <w:ind w:left="2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体现“</w:t>
            </w:r>
            <w:r>
              <w:rPr>
                <w:rFonts w:ascii="FangSong_GB2312" w:hAnsi="FangSong_GB2312" w:eastAsia="FangSong_GB2312" w:cs="FangSong_GB2312"/>
                <w:spacing w:val="-8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以学习者为中心”的课程改革理念；</w:t>
            </w:r>
          </w:p>
          <w:p w14:paraId="2780D911">
            <w:pPr>
              <w:spacing w:before="37" w:line="239" w:lineRule="auto"/>
              <w:ind w:left="35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教学设计完整，包括教学目标、教学内容、教学实施和教学评价等；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5"/>
                <w:sz w:val="28"/>
                <w:szCs w:val="28"/>
              </w:rPr>
              <w:t>教学环境设施满足需求，有特色，教学情境符合教学目标和对象的要求；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教学资源选择恰当，形式多样；</w:t>
            </w:r>
          </w:p>
          <w:p w14:paraId="7821F63C">
            <w:pPr>
              <w:spacing w:before="2" w:line="206" w:lineRule="auto"/>
              <w:ind w:left="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注重学科特点，信息技术应用恰当。</w:t>
            </w:r>
          </w:p>
        </w:tc>
      </w:tr>
      <w:tr w14:paraId="31860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570" w:type="dxa"/>
            <w:vAlign w:val="top"/>
          </w:tcPr>
          <w:p w14:paraId="450BE87F">
            <w:pPr>
              <w:pStyle w:val="7"/>
              <w:spacing w:line="314" w:lineRule="auto"/>
            </w:pPr>
          </w:p>
          <w:p w14:paraId="18438EA8">
            <w:pPr>
              <w:spacing w:before="91" w:line="214" w:lineRule="auto"/>
              <w:ind w:left="2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教学应用</w:t>
            </w:r>
          </w:p>
        </w:tc>
        <w:tc>
          <w:tcPr>
            <w:tcW w:w="7881" w:type="dxa"/>
            <w:vAlign w:val="top"/>
          </w:tcPr>
          <w:p w14:paraId="14FB6DCE">
            <w:pPr>
              <w:spacing w:before="45" w:line="238" w:lineRule="auto"/>
              <w:ind w:left="35" w:right="34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教学活动过程记录完整，材料齐全；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教学方式多样；</w:t>
            </w:r>
          </w:p>
          <w:p w14:paraId="025E3FB8">
            <w:pPr>
              <w:spacing w:before="4" w:line="205" w:lineRule="auto"/>
              <w:ind w:left="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有利于形成基于信息化的教育教学模式。</w:t>
            </w:r>
          </w:p>
        </w:tc>
      </w:tr>
      <w:tr w14:paraId="44DBA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570" w:type="dxa"/>
            <w:vAlign w:val="top"/>
          </w:tcPr>
          <w:p w14:paraId="45FF7A1A">
            <w:pPr>
              <w:pStyle w:val="7"/>
              <w:spacing w:line="348" w:lineRule="auto"/>
            </w:pPr>
          </w:p>
          <w:p w14:paraId="44B6B60B">
            <w:pPr>
              <w:spacing w:before="91" w:line="214" w:lineRule="auto"/>
              <w:ind w:left="2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教学效果</w:t>
            </w:r>
          </w:p>
        </w:tc>
        <w:tc>
          <w:tcPr>
            <w:tcW w:w="7881" w:type="dxa"/>
            <w:vAlign w:val="top"/>
          </w:tcPr>
          <w:p w14:paraId="6C969254">
            <w:pPr>
              <w:spacing w:before="47" w:line="238" w:lineRule="auto"/>
              <w:ind w:left="35" w:right="637" w:firstLine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有常态化应用，学生深度参与，活跃度高，教学效果突出；</w:t>
            </w:r>
            <w:r>
              <w:rPr>
                <w:rFonts w:ascii="FangSong_GB2312" w:hAnsi="FangSong_GB2312" w:eastAsia="FangSong_GB2312" w:cs="FangSong_GB2312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教师、学生成果丰富，校内外评价好；</w:t>
            </w:r>
          </w:p>
          <w:p w14:paraId="2D7E8C10">
            <w:pPr>
              <w:spacing w:before="1" w:line="213" w:lineRule="auto"/>
              <w:ind w:left="2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创新人才培养模式，提高学生的能力素质。</w:t>
            </w:r>
          </w:p>
        </w:tc>
      </w:tr>
      <w:tr w14:paraId="5D962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70" w:type="dxa"/>
            <w:vAlign w:val="top"/>
          </w:tcPr>
          <w:p w14:paraId="346C85DF">
            <w:pPr>
              <w:spacing w:before="225" w:line="214" w:lineRule="auto"/>
              <w:ind w:left="2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特色创新</w:t>
            </w:r>
          </w:p>
        </w:tc>
        <w:tc>
          <w:tcPr>
            <w:tcW w:w="7881" w:type="dxa"/>
            <w:vAlign w:val="top"/>
          </w:tcPr>
          <w:p w14:paraId="141387B1">
            <w:pPr>
              <w:spacing w:before="46" w:line="224" w:lineRule="auto"/>
              <w:ind w:left="44" w:right="653" w:hanging="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在课程建设、教学实施、资源共享、机制创新等方面有特色；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具有一定的示范推广价值。</w:t>
            </w:r>
          </w:p>
        </w:tc>
      </w:tr>
    </w:tbl>
    <w:p w14:paraId="1EB405A3">
      <w:pPr>
        <w:rPr>
          <w:rFonts w:ascii="Arial"/>
          <w:sz w:val="21"/>
        </w:rPr>
      </w:pPr>
    </w:p>
    <w:p w14:paraId="0EF1E37F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1906" w:h="16838"/>
          <w:pgMar w:top="2469" w:right="1126" w:bottom="1762" w:left="1294" w:header="1978" w:footer="1371" w:gutter="0"/>
          <w:cols w:space="720" w:num="1"/>
        </w:sectPr>
      </w:pPr>
    </w:p>
    <w:p w14:paraId="13E999C7">
      <w:pPr>
        <w:spacing w:line="261" w:lineRule="auto"/>
        <w:rPr>
          <w:rFonts w:ascii="Arial"/>
          <w:sz w:val="21"/>
        </w:rPr>
      </w:pPr>
    </w:p>
    <w:p w14:paraId="4F8F4286">
      <w:pPr>
        <w:spacing w:line="261" w:lineRule="auto"/>
        <w:rPr>
          <w:rFonts w:ascii="Arial"/>
          <w:sz w:val="21"/>
        </w:rPr>
      </w:pPr>
    </w:p>
    <w:p w14:paraId="1B64554E">
      <w:pPr>
        <w:spacing w:line="261" w:lineRule="auto"/>
        <w:rPr>
          <w:rFonts w:ascii="Arial"/>
          <w:sz w:val="21"/>
        </w:rPr>
      </w:pPr>
    </w:p>
    <w:p w14:paraId="70834057">
      <w:pPr>
        <w:spacing w:line="261" w:lineRule="auto"/>
        <w:rPr>
          <w:rFonts w:ascii="Arial"/>
          <w:sz w:val="21"/>
        </w:rPr>
      </w:pPr>
    </w:p>
    <w:p w14:paraId="049E16DF">
      <w:pPr>
        <w:spacing w:line="262" w:lineRule="auto"/>
        <w:rPr>
          <w:rFonts w:ascii="Arial"/>
          <w:sz w:val="21"/>
        </w:rPr>
      </w:pPr>
    </w:p>
    <w:p w14:paraId="024B5F3A">
      <w:pPr>
        <w:spacing w:line="262" w:lineRule="auto"/>
        <w:rPr>
          <w:rFonts w:ascii="Arial"/>
          <w:sz w:val="21"/>
        </w:rPr>
      </w:pPr>
    </w:p>
    <w:p w14:paraId="3C4F626B">
      <w:pPr>
        <w:spacing w:before="94" w:line="227" w:lineRule="auto"/>
        <w:ind w:left="330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3．信息化教学课程案例</w:t>
      </w:r>
    </w:p>
    <w:p w14:paraId="09EF42E1">
      <w:pPr>
        <w:spacing w:line="86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7976"/>
      </w:tblGrid>
      <w:tr w14:paraId="7C3E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67" w:type="dxa"/>
            <w:vAlign w:val="top"/>
          </w:tcPr>
          <w:p w14:paraId="2EA66D7C">
            <w:pPr>
              <w:spacing w:before="148" w:line="223" w:lineRule="auto"/>
              <w:ind w:left="2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推荐指标</w:t>
            </w:r>
          </w:p>
        </w:tc>
        <w:tc>
          <w:tcPr>
            <w:tcW w:w="7976" w:type="dxa"/>
            <w:vAlign w:val="top"/>
          </w:tcPr>
          <w:p w14:paraId="3F04AEE7">
            <w:pPr>
              <w:spacing w:before="148" w:line="223" w:lineRule="auto"/>
              <w:ind w:left="34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推荐要素</w:t>
            </w:r>
          </w:p>
        </w:tc>
      </w:tr>
      <w:tr w14:paraId="688A6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667" w:type="dxa"/>
            <w:vAlign w:val="top"/>
          </w:tcPr>
          <w:p w14:paraId="001EE6D5">
            <w:pPr>
              <w:pStyle w:val="7"/>
              <w:spacing w:line="389" w:lineRule="auto"/>
            </w:pPr>
          </w:p>
          <w:p w14:paraId="75113F96">
            <w:pPr>
              <w:spacing w:before="91" w:line="214" w:lineRule="auto"/>
              <w:ind w:left="2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课程建设</w:t>
            </w:r>
          </w:p>
        </w:tc>
        <w:tc>
          <w:tcPr>
            <w:tcW w:w="7976" w:type="dxa"/>
            <w:vAlign w:val="top"/>
          </w:tcPr>
          <w:p w14:paraId="2CFB0486">
            <w:pPr>
              <w:spacing w:before="81" w:line="214" w:lineRule="auto"/>
              <w:ind w:left="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信息化软硬件符合教育教学需求，有特色；</w:t>
            </w:r>
          </w:p>
          <w:p w14:paraId="66252B23">
            <w:pPr>
              <w:spacing w:before="74" w:line="235" w:lineRule="auto"/>
              <w:ind w:left="35" w:right="4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课程建设、教学理念、内容、方法体现现代信息技术的运用；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课程资源丰富，信息技术运用恰当。</w:t>
            </w:r>
          </w:p>
        </w:tc>
      </w:tr>
      <w:tr w14:paraId="5070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667" w:type="dxa"/>
            <w:vAlign w:val="top"/>
          </w:tcPr>
          <w:p w14:paraId="3DD1EC8B">
            <w:pPr>
              <w:pStyle w:val="7"/>
              <w:spacing w:line="389" w:lineRule="auto"/>
            </w:pPr>
          </w:p>
          <w:p w14:paraId="310E2904">
            <w:pPr>
              <w:spacing w:before="91" w:line="214" w:lineRule="auto"/>
              <w:ind w:left="2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教学实施</w:t>
            </w:r>
          </w:p>
        </w:tc>
        <w:tc>
          <w:tcPr>
            <w:tcW w:w="7976" w:type="dxa"/>
            <w:vAlign w:val="top"/>
          </w:tcPr>
          <w:p w14:paraId="12FE05F9">
            <w:pPr>
              <w:spacing w:before="82" w:line="214" w:lineRule="auto"/>
              <w:ind w:left="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教学活动过程记录完整，材料齐全；</w:t>
            </w:r>
          </w:p>
          <w:p w14:paraId="040C108D">
            <w:pPr>
              <w:spacing w:before="74" w:line="235" w:lineRule="auto"/>
              <w:ind w:left="27" w:right="1572" w:hanging="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信息技术与课程教学深度融合，转变学生学习方式；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形成基于信息化的教育教学模式。</w:t>
            </w:r>
          </w:p>
        </w:tc>
      </w:tr>
      <w:tr w14:paraId="359E5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667" w:type="dxa"/>
            <w:vAlign w:val="top"/>
          </w:tcPr>
          <w:p w14:paraId="112F1737">
            <w:pPr>
              <w:pStyle w:val="7"/>
              <w:spacing w:line="390" w:lineRule="auto"/>
            </w:pPr>
          </w:p>
          <w:p w14:paraId="1CF900FA">
            <w:pPr>
              <w:spacing w:before="91" w:line="214" w:lineRule="auto"/>
              <w:ind w:left="2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教学效果</w:t>
            </w:r>
          </w:p>
        </w:tc>
        <w:tc>
          <w:tcPr>
            <w:tcW w:w="7976" w:type="dxa"/>
            <w:vAlign w:val="top"/>
          </w:tcPr>
          <w:p w14:paraId="1D23772D">
            <w:pPr>
              <w:spacing w:before="85" w:line="214" w:lineRule="auto"/>
              <w:ind w:left="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教学目标达成度高，学生深度参与，活跃度高；</w:t>
            </w:r>
          </w:p>
          <w:p w14:paraId="070BCEA7">
            <w:pPr>
              <w:spacing w:before="74" w:line="234" w:lineRule="auto"/>
              <w:ind w:left="51" w:right="4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学生自主学习、合作学习、研究性学习等学习能力提升明显；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学生、教师、学校评价好。</w:t>
            </w:r>
          </w:p>
        </w:tc>
      </w:tr>
      <w:tr w14:paraId="3EA8A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67" w:type="dxa"/>
            <w:vAlign w:val="top"/>
          </w:tcPr>
          <w:p w14:paraId="2BC4BBD4">
            <w:pPr>
              <w:spacing w:before="317" w:line="214" w:lineRule="auto"/>
              <w:ind w:left="2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特色创新</w:t>
            </w:r>
          </w:p>
        </w:tc>
        <w:tc>
          <w:tcPr>
            <w:tcW w:w="7976" w:type="dxa"/>
            <w:vAlign w:val="top"/>
          </w:tcPr>
          <w:p w14:paraId="0585D215">
            <w:pPr>
              <w:spacing w:before="105" w:line="245" w:lineRule="auto"/>
              <w:ind w:left="43" w:right="452" w:hanging="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在课程建设、教学实施、资源共享、机制创新等方面有特色；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具有一定的示范推广价值。</w:t>
            </w:r>
          </w:p>
        </w:tc>
      </w:tr>
    </w:tbl>
    <w:p w14:paraId="4AF02F01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footerReference r:id="rId13" w:type="default"/>
          <w:pgSz w:w="11906" w:h="16838"/>
          <w:pgMar w:top="400" w:right="1043" w:bottom="1762" w:left="1212" w:header="0" w:footer="1367" w:gutter="0"/>
          <w:cols w:space="720" w:num="1"/>
        </w:sectPr>
      </w:pPr>
    </w:p>
    <w:p w14:paraId="6A55AC8C">
      <w:pPr>
        <w:spacing w:line="751" w:lineRule="exact"/>
      </w:pPr>
      <w:bookmarkStart w:id="0" w:name="_GoBack"/>
      <w:bookmarkEnd w:id="0"/>
    </w:p>
    <w:sectPr>
      <w:headerReference r:id="rId14" w:type="default"/>
      <w:footerReference r:id="rId15" w:type="default"/>
      <w:pgSz w:w="11906" w:h="16838"/>
      <w:pgMar w:top="400" w:right="136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DA51B">
    <w:pPr>
      <w:pStyle w:val="2"/>
      <w:spacing w:line="242" w:lineRule="auto"/>
      <w:ind w:left="139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17588">
    <w:pPr>
      <w:pStyle w:val="2"/>
      <w:spacing w:line="385" w:lineRule="exact"/>
      <w:ind w:left="8085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11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767B9">
    <w:pPr>
      <w:pStyle w:val="2"/>
      <w:spacing w:line="385" w:lineRule="exact"/>
      <w:ind w:left="170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12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BDA28">
    <w:pPr>
      <w:pStyle w:val="2"/>
      <w:spacing w:line="242" w:lineRule="auto"/>
      <w:ind w:left="8076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13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93720">
    <w:pPr>
      <w:pStyle w:val="2"/>
      <w:spacing w:line="385" w:lineRule="exact"/>
      <w:ind w:left="344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14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A99B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8D71E">
    <w:pPr>
      <w:spacing w:before="83" w:line="230" w:lineRule="auto"/>
      <w:ind w:left="275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5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FEB83">
    <w:pPr>
      <w:spacing w:before="83" w:line="230" w:lineRule="auto"/>
      <w:ind w:left="17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2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49EC">
    <w:pPr>
      <w:spacing w:before="83" w:line="230" w:lineRule="auto"/>
      <w:ind w:left="26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3"/>
        <w:sz w:val="31"/>
        <w:szCs w:val="31"/>
      </w:rPr>
      <w:t>附件</w:t>
    </w:r>
    <w:r>
      <w:rPr>
        <w:rFonts w:ascii="黑体" w:hAnsi="黑体" w:eastAsia="黑体" w:cs="黑体"/>
        <w:spacing w:val="-73"/>
        <w:sz w:val="31"/>
        <w:szCs w:val="31"/>
      </w:rPr>
      <w:t xml:space="preserve"> </w:t>
    </w:r>
    <w:r>
      <w:rPr>
        <w:rFonts w:ascii="黑体" w:hAnsi="黑体" w:eastAsia="黑体" w:cs="黑体"/>
        <w:spacing w:val="-3"/>
        <w:sz w:val="31"/>
        <w:szCs w:val="31"/>
      </w:rP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459C4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04372"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467.55pt;margin-top:752.75pt;height:21.55pt;width:60.7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EEF3076">
                <w:pPr>
                  <w:pStyle w:val="2"/>
                  <w:spacing w:before="20" w:line="390" w:lineRule="exact"/>
                  <w:ind w:left="20"/>
                  <w:rPr>
                    <w:sz w:val="29"/>
                    <w:szCs w:val="29"/>
                  </w:rPr>
                </w:pPr>
                <w:r>
                  <w:rPr>
                    <w:spacing w:val="-10"/>
                    <w:position w:val="1"/>
                    <w:sz w:val="29"/>
                    <w:szCs w:val="29"/>
                  </w:rPr>
                  <w:t>—</w:t>
                </w:r>
                <w:r>
                  <w:rPr>
                    <w:spacing w:val="35"/>
                    <w:position w:val="1"/>
                    <w:sz w:val="29"/>
                    <w:szCs w:val="29"/>
                  </w:rPr>
                  <w:t xml:space="preserve"> </w:t>
                </w:r>
                <w:r>
                  <w:rPr>
                    <w:spacing w:val="-10"/>
                    <w:position w:val="1"/>
                    <w:sz w:val="29"/>
                    <w:szCs w:val="29"/>
                  </w:rPr>
                  <w:t>15</w:t>
                </w:r>
                <w:r>
                  <w:rPr>
                    <w:spacing w:val="33"/>
                    <w:position w:val="1"/>
                    <w:sz w:val="29"/>
                    <w:szCs w:val="29"/>
                  </w:rPr>
                  <w:t xml:space="preserve"> </w:t>
                </w:r>
                <w:r>
                  <w:rPr>
                    <w:spacing w:val="-10"/>
                    <w:position w:val="1"/>
                    <w:sz w:val="29"/>
                    <w:szCs w:val="29"/>
                  </w:rPr>
                  <w:t>—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3913A0"/>
    <w:rsid w:val="17936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4296</Words>
  <Characters>4482</Characters>
  <TotalTime>1</TotalTime>
  <ScaleCrop>false</ScaleCrop>
  <LinksUpToDate>false</LinksUpToDate>
  <CharactersWithSpaces>4794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2025-06-24T17:18:00Z</dcterms:created>
  <dc:creator>文印员</dc:creator>
  <cp:lastModifiedBy>武小妮</cp:lastModifiedBy>
  <dcterms:modified xsi:type="dcterms:W3CDTF">2025-10-31T08:35:29Z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2025-10-31T11:24:52Z</vt:filetime>
  </property>
  <property fmtid="{D5CDD505-2E9C-101B-9397-08002B2CF9AE}" pid="4" name="KSOTemplateDocerSaveRecord">
    <vt:lpwstr>eyJoZGlkIjoiMjczZjY3ZDEwZGZlOWQxZjQ1ZTEyYWI4ZjM1YTQ5NTYiLCJ1c2VySWQiOiIxMTk3MzQzNjE2In0=</vt:lpwstr>
  </property>
  <property fmtid="{D5CDD505-2E9C-101B-9397-08002B2CF9AE}" pid="5" name="KSOProductBuildVer">
    <vt:lpwstr>2052-12.1.0.22089</vt:lpwstr>
  </property>
  <property fmtid="{D5CDD505-2E9C-101B-9397-08002B2CF9AE}" pid="6" name="ICV">
    <vt:lpwstr>9ACA32AB3C7F404099F7542D4D26BCA8_12</vt:lpwstr>
  </property>
</Properties>
</file>